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B42942">
        <w:trPr>
          <w:trHeight w:hRule="exact" w:val="1528"/>
        </w:trPr>
        <w:tc>
          <w:tcPr>
            <w:tcW w:w="143" w:type="dxa"/>
          </w:tcPr>
          <w:p w:rsidR="00B42942" w:rsidRDefault="00B42942"/>
        </w:tc>
        <w:tc>
          <w:tcPr>
            <w:tcW w:w="285" w:type="dxa"/>
          </w:tcPr>
          <w:p w:rsidR="00B42942" w:rsidRDefault="00B42942"/>
        </w:tc>
        <w:tc>
          <w:tcPr>
            <w:tcW w:w="710" w:type="dxa"/>
          </w:tcPr>
          <w:p w:rsidR="00B42942" w:rsidRDefault="00B42942"/>
        </w:tc>
        <w:tc>
          <w:tcPr>
            <w:tcW w:w="1419" w:type="dxa"/>
          </w:tcPr>
          <w:p w:rsidR="00B42942" w:rsidRDefault="00B42942"/>
        </w:tc>
        <w:tc>
          <w:tcPr>
            <w:tcW w:w="1419" w:type="dxa"/>
          </w:tcPr>
          <w:p w:rsidR="00B42942" w:rsidRDefault="00B42942"/>
        </w:tc>
        <w:tc>
          <w:tcPr>
            <w:tcW w:w="710" w:type="dxa"/>
          </w:tcPr>
          <w:p w:rsidR="00B42942" w:rsidRDefault="00B42942"/>
        </w:tc>
        <w:tc>
          <w:tcPr>
            <w:tcW w:w="5543" w:type="dxa"/>
            <w:gridSpan w:val="4"/>
            <w:shd w:val="clear" w:color="000000" w:fill="FFFFFF"/>
            <w:tcMar>
              <w:left w:w="34" w:type="dxa"/>
              <w:right w:w="34" w:type="dxa"/>
            </w:tcMar>
          </w:tcPr>
          <w:p w:rsidR="00B42942" w:rsidRDefault="00BD3C64">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B42942">
        <w:trPr>
          <w:trHeight w:hRule="exact" w:val="138"/>
        </w:trPr>
        <w:tc>
          <w:tcPr>
            <w:tcW w:w="143" w:type="dxa"/>
          </w:tcPr>
          <w:p w:rsidR="00B42942" w:rsidRDefault="00B42942"/>
        </w:tc>
        <w:tc>
          <w:tcPr>
            <w:tcW w:w="285" w:type="dxa"/>
          </w:tcPr>
          <w:p w:rsidR="00B42942" w:rsidRDefault="00B42942"/>
        </w:tc>
        <w:tc>
          <w:tcPr>
            <w:tcW w:w="710" w:type="dxa"/>
          </w:tcPr>
          <w:p w:rsidR="00B42942" w:rsidRDefault="00B42942"/>
        </w:tc>
        <w:tc>
          <w:tcPr>
            <w:tcW w:w="1419" w:type="dxa"/>
          </w:tcPr>
          <w:p w:rsidR="00B42942" w:rsidRDefault="00B42942"/>
        </w:tc>
        <w:tc>
          <w:tcPr>
            <w:tcW w:w="1419" w:type="dxa"/>
          </w:tcPr>
          <w:p w:rsidR="00B42942" w:rsidRDefault="00B42942"/>
        </w:tc>
        <w:tc>
          <w:tcPr>
            <w:tcW w:w="710" w:type="dxa"/>
          </w:tcPr>
          <w:p w:rsidR="00B42942" w:rsidRDefault="00B42942"/>
        </w:tc>
        <w:tc>
          <w:tcPr>
            <w:tcW w:w="426" w:type="dxa"/>
          </w:tcPr>
          <w:p w:rsidR="00B42942" w:rsidRDefault="00B42942"/>
        </w:tc>
        <w:tc>
          <w:tcPr>
            <w:tcW w:w="1277" w:type="dxa"/>
          </w:tcPr>
          <w:p w:rsidR="00B42942" w:rsidRDefault="00B42942"/>
        </w:tc>
        <w:tc>
          <w:tcPr>
            <w:tcW w:w="993" w:type="dxa"/>
          </w:tcPr>
          <w:p w:rsidR="00B42942" w:rsidRDefault="00B42942"/>
        </w:tc>
        <w:tc>
          <w:tcPr>
            <w:tcW w:w="2836" w:type="dxa"/>
          </w:tcPr>
          <w:p w:rsidR="00B42942" w:rsidRDefault="00B42942"/>
        </w:tc>
      </w:tr>
      <w:tr w:rsidR="00B42942">
        <w:trPr>
          <w:trHeight w:hRule="exact" w:val="585"/>
        </w:trPr>
        <w:tc>
          <w:tcPr>
            <w:tcW w:w="10221" w:type="dxa"/>
            <w:gridSpan w:val="10"/>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42942" w:rsidRDefault="00BD3C6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42942">
        <w:trPr>
          <w:trHeight w:hRule="exact" w:val="314"/>
        </w:trPr>
        <w:tc>
          <w:tcPr>
            <w:tcW w:w="10221" w:type="dxa"/>
            <w:gridSpan w:val="10"/>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B42942">
        <w:trPr>
          <w:trHeight w:hRule="exact" w:val="211"/>
        </w:trPr>
        <w:tc>
          <w:tcPr>
            <w:tcW w:w="143" w:type="dxa"/>
          </w:tcPr>
          <w:p w:rsidR="00B42942" w:rsidRDefault="00B42942"/>
        </w:tc>
        <w:tc>
          <w:tcPr>
            <w:tcW w:w="285" w:type="dxa"/>
          </w:tcPr>
          <w:p w:rsidR="00B42942" w:rsidRDefault="00B42942"/>
        </w:tc>
        <w:tc>
          <w:tcPr>
            <w:tcW w:w="710" w:type="dxa"/>
          </w:tcPr>
          <w:p w:rsidR="00B42942" w:rsidRDefault="00B42942"/>
        </w:tc>
        <w:tc>
          <w:tcPr>
            <w:tcW w:w="1419" w:type="dxa"/>
          </w:tcPr>
          <w:p w:rsidR="00B42942" w:rsidRDefault="00B42942"/>
        </w:tc>
        <w:tc>
          <w:tcPr>
            <w:tcW w:w="1419" w:type="dxa"/>
          </w:tcPr>
          <w:p w:rsidR="00B42942" w:rsidRDefault="00B42942"/>
        </w:tc>
        <w:tc>
          <w:tcPr>
            <w:tcW w:w="710" w:type="dxa"/>
          </w:tcPr>
          <w:p w:rsidR="00B42942" w:rsidRDefault="00B42942"/>
        </w:tc>
        <w:tc>
          <w:tcPr>
            <w:tcW w:w="426" w:type="dxa"/>
          </w:tcPr>
          <w:p w:rsidR="00B42942" w:rsidRDefault="00B42942"/>
        </w:tc>
        <w:tc>
          <w:tcPr>
            <w:tcW w:w="1277" w:type="dxa"/>
          </w:tcPr>
          <w:p w:rsidR="00B42942" w:rsidRDefault="00B42942"/>
        </w:tc>
        <w:tc>
          <w:tcPr>
            <w:tcW w:w="993" w:type="dxa"/>
          </w:tcPr>
          <w:p w:rsidR="00B42942" w:rsidRDefault="00B42942"/>
        </w:tc>
        <w:tc>
          <w:tcPr>
            <w:tcW w:w="2836" w:type="dxa"/>
          </w:tcPr>
          <w:p w:rsidR="00B42942" w:rsidRDefault="00B42942"/>
        </w:tc>
      </w:tr>
      <w:tr w:rsidR="00B42942">
        <w:trPr>
          <w:trHeight w:hRule="exact" w:val="277"/>
        </w:trPr>
        <w:tc>
          <w:tcPr>
            <w:tcW w:w="143" w:type="dxa"/>
          </w:tcPr>
          <w:p w:rsidR="00B42942" w:rsidRDefault="00B42942"/>
        </w:tc>
        <w:tc>
          <w:tcPr>
            <w:tcW w:w="285" w:type="dxa"/>
          </w:tcPr>
          <w:p w:rsidR="00B42942" w:rsidRDefault="00B42942"/>
        </w:tc>
        <w:tc>
          <w:tcPr>
            <w:tcW w:w="710" w:type="dxa"/>
          </w:tcPr>
          <w:p w:rsidR="00B42942" w:rsidRDefault="00B42942"/>
        </w:tc>
        <w:tc>
          <w:tcPr>
            <w:tcW w:w="1419" w:type="dxa"/>
          </w:tcPr>
          <w:p w:rsidR="00B42942" w:rsidRDefault="00B42942"/>
        </w:tc>
        <w:tc>
          <w:tcPr>
            <w:tcW w:w="1419" w:type="dxa"/>
          </w:tcPr>
          <w:p w:rsidR="00B42942" w:rsidRDefault="00B42942"/>
        </w:tc>
        <w:tc>
          <w:tcPr>
            <w:tcW w:w="710" w:type="dxa"/>
          </w:tcPr>
          <w:p w:rsidR="00B42942" w:rsidRDefault="00B42942"/>
        </w:tc>
        <w:tc>
          <w:tcPr>
            <w:tcW w:w="426" w:type="dxa"/>
          </w:tcPr>
          <w:p w:rsidR="00B42942" w:rsidRDefault="00B42942"/>
        </w:tc>
        <w:tc>
          <w:tcPr>
            <w:tcW w:w="1277" w:type="dxa"/>
          </w:tcPr>
          <w:p w:rsidR="00B42942" w:rsidRDefault="00B42942"/>
        </w:tc>
        <w:tc>
          <w:tcPr>
            <w:tcW w:w="3842" w:type="dxa"/>
            <w:gridSpan w:val="2"/>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УТВЕРЖДАЮ</w:t>
            </w:r>
          </w:p>
        </w:tc>
      </w:tr>
      <w:tr w:rsidR="00B42942">
        <w:trPr>
          <w:trHeight w:hRule="exact" w:val="138"/>
        </w:trPr>
        <w:tc>
          <w:tcPr>
            <w:tcW w:w="143" w:type="dxa"/>
          </w:tcPr>
          <w:p w:rsidR="00B42942" w:rsidRDefault="00B42942"/>
        </w:tc>
        <w:tc>
          <w:tcPr>
            <w:tcW w:w="285" w:type="dxa"/>
          </w:tcPr>
          <w:p w:rsidR="00B42942" w:rsidRDefault="00B42942"/>
        </w:tc>
        <w:tc>
          <w:tcPr>
            <w:tcW w:w="710" w:type="dxa"/>
          </w:tcPr>
          <w:p w:rsidR="00B42942" w:rsidRDefault="00B42942"/>
        </w:tc>
        <w:tc>
          <w:tcPr>
            <w:tcW w:w="1419" w:type="dxa"/>
          </w:tcPr>
          <w:p w:rsidR="00B42942" w:rsidRDefault="00B42942"/>
        </w:tc>
        <w:tc>
          <w:tcPr>
            <w:tcW w:w="1419" w:type="dxa"/>
          </w:tcPr>
          <w:p w:rsidR="00B42942" w:rsidRDefault="00B42942"/>
        </w:tc>
        <w:tc>
          <w:tcPr>
            <w:tcW w:w="710" w:type="dxa"/>
          </w:tcPr>
          <w:p w:rsidR="00B42942" w:rsidRDefault="00B42942"/>
        </w:tc>
        <w:tc>
          <w:tcPr>
            <w:tcW w:w="426" w:type="dxa"/>
          </w:tcPr>
          <w:p w:rsidR="00B42942" w:rsidRDefault="00B42942"/>
        </w:tc>
        <w:tc>
          <w:tcPr>
            <w:tcW w:w="1277" w:type="dxa"/>
          </w:tcPr>
          <w:p w:rsidR="00B42942" w:rsidRDefault="00B42942"/>
        </w:tc>
        <w:tc>
          <w:tcPr>
            <w:tcW w:w="993" w:type="dxa"/>
          </w:tcPr>
          <w:p w:rsidR="00B42942" w:rsidRDefault="00B42942"/>
        </w:tc>
        <w:tc>
          <w:tcPr>
            <w:tcW w:w="2836" w:type="dxa"/>
          </w:tcPr>
          <w:p w:rsidR="00B42942" w:rsidRDefault="00B42942"/>
        </w:tc>
      </w:tr>
      <w:tr w:rsidR="00B42942">
        <w:trPr>
          <w:trHeight w:hRule="exact" w:val="277"/>
        </w:trPr>
        <w:tc>
          <w:tcPr>
            <w:tcW w:w="143" w:type="dxa"/>
          </w:tcPr>
          <w:p w:rsidR="00B42942" w:rsidRDefault="00B42942"/>
        </w:tc>
        <w:tc>
          <w:tcPr>
            <w:tcW w:w="285" w:type="dxa"/>
          </w:tcPr>
          <w:p w:rsidR="00B42942" w:rsidRDefault="00B42942"/>
        </w:tc>
        <w:tc>
          <w:tcPr>
            <w:tcW w:w="710" w:type="dxa"/>
          </w:tcPr>
          <w:p w:rsidR="00B42942" w:rsidRDefault="00B42942"/>
        </w:tc>
        <w:tc>
          <w:tcPr>
            <w:tcW w:w="1419" w:type="dxa"/>
          </w:tcPr>
          <w:p w:rsidR="00B42942" w:rsidRDefault="00B42942"/>
        </w:tc>
        <w:tc>
          <w:tcPr>
            <w:tcW w:w="1419" w:type="dxa"/>
          </w:tcPr>
          <w:p w:rsidR="00B42942" w:rsidRDefault="00B42942"/>
        </w:tc>
        <w:tc>
          <w:tcPr>
            <w:tcW w:w="710" w:type="dxa"/>
          </w:tcPr>
          <w:p w:rsidR="00B42942" w:rsidRDefault="00B42942"/>
        </w:tc>
        <w:tc>
          <w:tcPr>
            <w:tcW w:w="426" w:type="dxa"/>
          </w:tcPr>
          <w:p w:rsidR="00B42942" w:rsidRDefault="00B42942"/>
        </w:tc>
        <w:tc>
          <w:tcPr>
            <w:tcW w:w="1277" w:type="dxa"/>
          </w:tcPr>
          <w:p w:rsidR="00B42942" w:rsidRDefault="00B42942"/>
        </w:tc>
        <w:tc>
          <w:tcPr>
            <w:tcW w:w="3842" w:type="dxa"/>
            <w:gridSpan w:val="2"/>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42942">
        <w:trPr>
          <w:trHeight w:hRule="exact" w:val="138"/>
        </w:trPr>
        <w:tc>
          <w:tcPr>
            <w:tcW w:w="143" w:type="dxa"/>
          </w:tcPr>
          <w:p w:rsidR="00B42942" w:rsidRDefault="00B42942"/>
        </w:tc>
        <w:tc>
          <w:tcPr>
            <w:tcW w:w="285" w:type="dxa"/>
          </w:tcPr>
          <w:p w:rsidR="00B42942" w:rsidRDefault="00B42942"/>
        </w:tc>
        <w:tc>
          <w:tcPr>
            <w:tcW w:w="710" w:type="dxa"/>
          </w:tcPr>
          <w:p w:rsidR="00B42942" w:rsidRDefault="00B42942"/>
        </w:tc>
        <w:tc>
          <w:tcPr>
            <w:tcW w:w="1419" w:type="dxa"/>
          </w:tcPr>
          <w:p w:rsidR="00B42942" w:rsidRDefault="00B42942"/>
        </w:tc>
        <w:tc>
          <w:tcPr>
            <w:tcW w:w="1419" w:type="dxa"/>
          </w:tcPr>
          <w:p w:rsidR="00B42942" w:rsidRDefault="00B42942"/>
        </w:tc>
        <w:tc>
          <w:tcPr>
            <w:tcW w:w="710" w:type="dxa"/>
          </w:tcPr>
          <w:p w:rsidR="00B42942" w:rsidRDefault="00B42942"/>
        </w:tc>
        <w:tc>
          <w:tcPr>
            <w:tcW w:w="426" w:type="dxa"/>
          </w:tcPr>
          <w:p w:rsidR="00B42942" w:rsidRDefault="00B42942"/>
        </w:tc>
        <w:tc>
          <w:tcPr>
            <w:tcW w:w="1277" w:type="dxa"/>
          </w:tcPr>
          <w:p w:rsidR="00B42942" w:rsidRDefault="00B42942"/>
        </w:tc>
        <w:tc>
          <w:tcPr>
            <w:tcW w:w="993" w:type="dxa"/>
          </w:tcPr>
          <w:p w:rsidR="00B42942" w:rsidRDefault="00B42942"/>
        </w:tc>
        <w:tc>
          <w:tcPr>
            <w:tcW w:w="2836" w:type="dxa"/>
          </w:tcPr>
          <w:p w:rsidR="00B42942" w:rsidRDefault="00B42942"/>
        </w:tc>
      </w:tr>
      <w:tr w:rsidR="00B42942">
        <w:trPr>
          <w:trHeight w:hRule="exact" w:val="277"/>
        </w:trPr>
        <w:tc>
          <w:tcPr>
            <w:tcW w:w="143" w:type="dxa"/>
          </w:tcPr>
          <w:p w:rsidR="00B42942" w:rsidRDefault="00B42942"/>
        </w:tc>
        <w:tc>
          <w:tcPr>
            <w:tcW w:w="285" w:type="dxa"/>
          </w:tcPr>
          <w:p w:rsidR="00B42942" w:rsidRDefault="00B42942"/>
        </w:tc>
        <w:tc>
          <w:tcPr>
            <w:tcW w:w="710" w:type="dxa"/>
          </w:tcPr>
          <w:p w:rsidR="00B42942" w:rsidRDefault="00B42942"/>
        </w:tc>
        <w:tc>
          <w:tcPr>
            <w:tcW w:w="1419" w:type="dxa"/>
          </w:tcPr>
          <w:p w:rsidR="00B42942" w:rsidRDefault="00B42942"/>
        </w:tc>
        <w:tc>
          <w:tcPr>
            <w:tcW w:w="1419" w:type="dxa"/>
          </w:tcPr>
          <w:p w:rsidR="00B42942" w:rsidRDefault="00B42942"/>
        </w:tc>
        <w:tc>
          <w:tcPr>
            <w:tcW w:w="710" w:type="dxa"/>
          </w:tcPr>
          <w:p w:rsidR="00B42942" w:rsidRDefault="00B42942"/>
        </w:tc>
        <w:tc>
          <w:tcPr>
            <w:tcW w:w="426" w:type="dxa"/>
          </w:tcPr>
          <w:p w:rsidR="00B42942" w:rsidRDefault="00B42942"/>
        </w:tc>
        <w:tc>
          <w:tcPr>
            <w:tcW w:w="1277" w:type="dxa"/>
          </w:tcPr>
          <w:p w:rsidR="00B42942" w:rsidRDefault="00B42942"/>
        </w:tc>
        <w:tc>
          <w:tcPr>
            <w:tcW w:w="3842" w:type="dxa"/>
            <w:gridSpan w:val="2"/>
            <w:shd w:val="clear" w:color="000000" w:fill="FFFFFF"/>
            <w:tcMar>
              <w:left w:w="34" w:type="dxa"/>
              <w:right w:w="34" w:type="dxa"/>
            </w:tcMar>
          </w:tcPr>
          <w:p w:rsidR="00B42942" w:rsidRDefault="00BD3C6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42942">
        <w:trPr>
          <w:trHeight w:hRule="exact" w:val="138"/>
        </w:trPr>
        <w:tc>
          <w:tcPr>
            <w:tcW w:w="143" w:type="dxa"/>
          </w:tcPr>
          <w:p w:rsidR="00B42942" w:rsidRDefault="00B42942"/>
        </w:tc>
        <w:tc>
          <w:tcPr>
            <w:tcW w:w="285" w:type="dxa"/>
          </w:tcPr>
          <w:p w:rsidR="00B42942" w:rsidRDefault="00B42942"/>
        </w:tc>
        <w:tc>
          <w:tcPr>
            <w:tcW w:w="710" w:type="dxa"/>
          </w:tcPr>
          <w:p w:rsidR="00B42942" w:rsidRDefault="00B42942"/>
        </w:tc>
        <w:tc>
          <w:tcPr>
            <w:tcW w:w="1419" w:type="dxa"/>
          </w:tcPr>
          <w:p w:rsidR="00B42942" w:rsidRDefault="00B42942"/>
        </w:tc>
        <w:tc>
          <w:tcPr>
            <w:tcW w:w="1419" w:type="dxa"/>
          </w:tcPr>
          <w:p w:rsidR="00B42942" w:rsidRDefault="00B42942"/>
        </w:tc>
        <w:tc>
          <w:tcPr>
            <w:tcW w:w="710" w:type="dxa"/>
          </w:tcPr>
          <w:p w:rsidR="00B42942" w:rsidRDefault="00B42942"/>
        </w:tc>
        <w:tc>
          <w:tcPr>
            <w:tcW w:w="426" w:type="dxa"/>
          </w:tcPr>
          <w:p w:rsidR="00B42942" w:rsidRDefault="00B42942"/>
        </w:tc>
        <w:tc>
          <w:tcPr>
            <w:tcW w:w="1277" w:type="dxa"/>
          </w:tcPr>
          <w:p w:rsidR="00B42942" w:rsidRDefault="00B42942"/>
        </w:tc>
        <w:tc>
          <w:tcPr>
            <w:tcW w:w="993" w:type="dxa"/>
          </w:tcPr>
          <w:p w:rsidR="00B42942" w:rsidRDefault="00B42942"/>
        </w:tc>
        <w:tc>
          <w:tcPr>
            <w:tcW w:w="2836" w:type="dxa"/>
          </w:tcPr>
          <w:p w:rsidR="00B42942" w:rsidRDefault="00B42942"/>
        </w:tc>
      </w:tr>
      <w:tr w:rsidR="00B42942">
        <w:trPr>
          <w:trHeight w:hRule="exact" w:val="277"/>
        </w:trPr>
        <w:tc>
          <w:tcPr>
            <w:tcW w:w="143" w:type="dxa"/>
          </w:tcPr>
          <w:p w:rsidR="00B42942" w:rsidRDefault="00B42942"/>
        </w:tc>
        <w:tc>
          <w:tcPr>
            <w:tcW w:w="285" w:type="dxa"/>
          </w:tcPr>
          <w:p w:rsidR="00B42942" w:rsidRDefault="00B42942"/>
        </w:tc>
        <w:tc>
          <w:tcPr>
            <w:tcW w:w="710" w:type="dxa"/>
          </w:tcPr>
          <w:p w:rsidR="00B42942" w:rsidRDefault="00B42942"/>
        </w:tc>
        <w:tc>
          <w:tcPr>
            <w:tcW w:w="1419" w:type="dxa"/>
          </w:tcPr>
          <w:p w:rsidR="00B42942" w:rsidRDefault="00B42942"/>
        </w:tc>
        <w:tc>
          <w:tcPr>
            <w:tcW w:w="1419" w:type="dxa"/>
          </w:tcPr>
          <w:p w:rsidR="00B42942" w:rsidRDefault="00B42942"/>
        </w:tc>
        <w:tc>
          <w:tcPr>
            <w:tcW w:w="710" w:type="dxa"/>
          </w:tcPr>
          <w:p w:rsidR="00B42942" w:rsidRDefault="00B42942"/>
        </w:tc>
        <w:tc>
          <w:tcPr>
            <w:tcW w:w="426" w:type="dxa"/>
          </w:tcPr>
          <w:p w:rsidR="00B42942" w:rsidRDefault="00B42942"/>
        </w:tc>
        <w:tc>
          <w:tcPr>
            <w:tcW w:w="1277" w:type="dxa"/>
          </w:tcPr>
          <w:p w:rsidR="00B42942" w:rsidRDefault="00B42942"/>
        </w:tc>
        <w:tc>
          <w:tcPr>
            <w:tcW w:w="3842" w:type="dxa"/>
            <w:gridSpan w:val="2"/>
            <w:shd w:val="clear" w:color="000000" w:fill="FFFFFF"/>
            <w:tcMar>
              <w:left w:w="34" w:type="dxa"/>
              <w:right w:w="34" w:type="dxa"/>
            </w:tcMar>
          </w:tcPr>
          <w:p w:rsidR="00B42942" w:rsidRDefault="00BD3C64">
            <w:pPr>
              <w:spacing w:after="0" w:line="240" w:lineRule="auto"/>
              <w:jc w:val="right"/>
              <w:rPr>
                <w:sz w:val="24"/>
                <w:szCs w:val="24"/>
              </w:rPr>
            </w:pPr>
            <w:r>
              <w:rPr>
                <w:rFonts w:ascii="Times New Roman" w:hAnsi="Times New Roman" w:cs="Times New Roman"/>
                <w:color w:val="000000"/>
                <w:sz w:val="24"/>
                <w:szCs w:val="24"/>
              </w:rPr>
              <w:t>30.08.2021 г.</w:t>
            </w:r>
          </w:p>
        </w:tc>
      </w:tr>
      <w:tr w:rsidR="00B42942">
        <w:trPr>
          <w:trHeight w:hRule="exact" w:val="277"/>
        </w:trPr>
        <w:tc>
          <w:tcPr>
            <w:tcW w:w="143" w:type="dxa"/>
          </w:tcPr>
          <w:p w:rsidR="00B42942" w:rsidRDefault="00B42942"/>
        </w:tc>
        <w:tc>
          <w:tcPr>
            <w:tcW w:w="285" w:type="dxa"/>
          </w:tcPr>
          <w:p w:rsidR="00B42942" w:rsidRDefault="00B42942"/>
        </w:tc>
        <w:tc>
          <w:tcPr>
            <w:tcW w:w="710" w:type="dxa"/>
          </w:tcPr>
          <w:p w:rsidR="00B42942" w:rsidRDefault="00B42942"/>
        </w:tc>
        <w:tc>
          <w:tcPr>
            <w:tcW w:w="1419" w:type="dxa"/>
          </w:tcPr>
          <w:p w:rsidR="00B42942" w:rsidRDefault="00B42942"/>
        </w:tc>
        <w:tc>
          <w:tcPr>
            <w:tcW w:w="1419" w:type="dxa"/>
          </w:tcPr>
          <w:p w:rsidR="00B42942" w:rsidRDefault="00B42942"/>
        </w:tc>
        <w:tc>
          <w:tcPr>
            <w:tcW w:w="710" w:type="dxa"/>
          </w:tcPr>
          <w:p w:rsidR="00B42942" w:rsidRDefault="00B42942"/>
        </w:tc>
        <w:tc>
          <w:tcPr>
            <w:tcW w:w="426" w:type="dxa"/>
          </w:tcPr>
          <w:p w:rsidR="00B42942" w:rsidRDefault="00B42942"/>
        </w:tc>
        <w:tc>
          <w:tcPr>
            <w:tcW w:w="1277" w:type="dxa"/>
          </w:tcPr>
          <w:p w:rsidR="00B42942" w:rsidRDefault="00B42942"/>
        </w:tc>
        <w:tc>
          <w:tcPr>
            <w:tcW w:w="993" w:type="dxa"/>
          </w:tcPr>
          <w:p w:rsidR="00B42942" w:rsidRDefault="00B42942"/>
        </w:tc>
        <w:tc>
          <w:tcPr>
            <w:tcW w:w="2836" w:type="dxa"/>
          </w:tcPr>
          <w:p w:rsidR="00B42942" w:rsidRDefault="00B42942"/>
        </w:tc>
      </w:tr>
      <w:tr w:rsidR="00B42942">
        <w:trPr>
          <w:trHeight w:hRule="exact" w:val="416"/>
        </w:trPr>
        <w:tc>
          <w:tcPr>
            <w:tcW w:w="10221" w:type="dxa"/>
            <w:gridSpan w:val="10"/>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42942">
        <w:trPr>
          <w:trHeight w:hRule="exact" w:val="1496"/>
        </w:trPr>
        <w:tc>
          <w:tcPr>
            <w:tcW w:w="143" w:type="dxa"/>
          </w:tcPr>
          <w:p w:rsidR="00B42942" w:rsidRDefault="00B42942"/>
        </w:tc>
        <w:tc>
          <w:tcPr>
            <w:tcW w:w="285" w:type="dxa"/>
          </w:tcPr>
          <w:p w:rsidR="00B42942" w:rsidRDefault="00B42942"/>
        </w:tc>
        <w:tc>
          <w:tcPr>
            <w:tcW w:w="710" w:type="dxa"/>
          </w:tcPr>
          <w:p w:rsidR="00B42942" w:rsidRDefault="00B42942"/>
        </w:tc>
        <w:tc>
          <w:tcPr>
            <w:tcW w:w="1419" w:type="dxa"/>
          </w:tcPr>
          <w:p w:rsidR="00B42942" w:rsidRDefault="00B42942"/>
        </w:tc>
        <w:tc>
          <w:tcPr>
            <w:tcW w:w="4834" w:type="dxa"/>
            <w:gridSpan w:val="5"/>
            <w:shd w:val="clear" w:color="000000" w:fill="FFFFFF"/>
            <w:tcMar>
              <w:left w:w="34" w:type="dxa"/>
              <w:right w:w="34" w:type="dxa"/>
            </w:tcMar>
          </w:tcPr>
          <w:p w:rsidR="00B42942" w:rsidRDefault="00BD3C64">
            <w:pPr>
              <w:spacing w:after="0" w:line="240" w:lineRule="auto"/>
              <w:jc w:val="center"/>
              <w:rPr>
                <w:sz w:val="32"/>
                <w:szCs w:val="32"/>
              </w:rPr>
            </w:pPr>
            <w:r>
              <w:rPr>
                <w:rFonts w:ascii="Times New Roman" w:hAnsi="Times New Roman" w:cs="Times New Roman"/>
                <w:color w:val="000000"/>
                <w:sz w:val="32"/>
                <w:szCs w:val="32"/>
              </w:rPr>
              <w:t>Инструментальные средства разработки программного обеспечения</w:t>
            </w:r>
          </w:p>
          <w:p w:rsidR="00B42942" w:rsidRDefault="00BD3C64">
            <w:pPr>
              <w:spacing w:after="0" w:line="240" w:lineRule="auto"/>
              <w:jc w:val="center"/>
              <w:rPr>
                <w:sz w:val="32"/>
                <w:szCs w:val="32"/>
              </w:rPr>
            </w:pPr>
            <w:r>
              <w:rPr>
                <w:rFonts w:ascii="Times New Roman" w:hAnsi="Times New Roman" w:cs="Times New Roman"/>
                <w:color w:val="000000"/>
                <w:sz w:val="32"/>
                <w:szCs w:val="32"/>
              </w:rPr>
              <w:t>К.М.02.ДВ.02.01</w:t>
            </w:r>
          </w:p>
        </w:tc>
        <w:tc>
          <w:tcPr>
            <w:tcW w:w="2836" w:type="dxa"/>
          </w:tcPr>
          <w:p w:rsidR="00B42942" w:rsidRDefault="00B42942"/>
        </w:tc>
      </w:tr>
      <w:tr w:rsidR="00B42942">
        <w:trPr>
          <w:trHeight w:hRule="exact" w:val="277"/>
        </w:trPr>
        <w:tc>
          <w:tcPr>
            <w:tcW w:w="10221" w:type="dxa"/>
            <w:gridSpan w:val="10"/>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42942">
        <w:trPr>
          <w:trHeight w:hRule="exact" w:val="1396"/>
        </w:trPr>
        <w:tc>
          <w:tcPr>
            <w:tcW w:w="143" w:type="dxa"/>
          </w:tcPr>
          <w:p w:rsidR="00B42942" w:rsidRDefault="00B42942"/>
        </w:tc>
        <w:tc>
          <w:tcPr>
            <w:tcW w:w="285" w:type="dxa"/>
          </w:tcPr>
          <w:p w:rsidR="00B42942" w:rsidRDefault="00B42942"/>
        </w:tc>
        <w:tc>
          <w:tcPr>
            <w:tcW w:w="9795" w:type="dxa"/>
            <w:gridSpan w:val="8"/>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B42942" w:rsidRDefault="00BD3C6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B42942" w:rsidRDefault="00BD3C6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42942">
        <w:trPr>
          <w:trHeight w:hRule="exact" w:val="138"/>
        </w:trPr>
        <w:tc>
          <w:tcPr>
            <w:tcW w:w="143" w:type="dxa"/>
          </w:tcPr>
          <w:p w:rsidR="00B42942" w:rsidRDefault="00B42942"/>
        </w:tc>
        <w:tc>
          <w:tcPr>
            <w:tcW w:w="285" w:type="dxa"/>
          </w:tcPr>
          <w:p w:rsidR="00B42942" w:rsidRDefault="00B42942"/>
        </w:tc>
        <w:tc>
          <w:tcPr>
            <w:tcW w:w="710" w:type="dxa"/>
          </w:tcPr>
          <w:p w:rsidR="00B42942" w:rsidRDefault="00B42942"/>
        </w:tc>
        <w:tc>
          <w:tcPr>
            <w:tcW w:w="1419" w:type="dxa"/>
          </w:tcPr>
          <w:p w:rsidR="00B42942" w:rsidRDefault="00B42942"/>
        </w:tc>
        <w:tc>
          <w:tcPr>
            <w:tcW w:w="1419" w:type="dxa"/>
          </w:tcPr>
          <w:p w:rsidR="00B42942" w:rsidRDefault="00B42942"/>
        </w:tc>
        <w:tc>
          <w:tcPr>
            <w:tcW w:w="710" w:type="dxa"/>
          </w:tcPr>
          <w:p w:rsidR="00B42942" w:rsidRDefault="00B42942"/>
        </w:tc>
        <w:tc>
          <w:tcPr>
            <w:tcW w:w="426" w:type="dxa"/>
          </w:tcPr>
          <w:p w:rsidR="00B42942" w:rsidRDefault="00B42942"/>
        </w:tc>
        <w:tc>
          <w:tcPr>
            <w:tcW w:w="1277" w:type="dxa"/>
          </w:tcPr>
          <w:p w:rsidR="00B42942" w:rsidRDefault="00B42942"/>
        </w:tc>
        <w:tc>
          <w:tcPr>
            <w:tcW w:w="993" w:type="dxa"/>
          </w:tcPr>
          <w:p w:rsidR="00B42942" w:rsidRDefault="00B42942"/>
        </w:tc>
        <w:tc>
          <w:tcPr>
            <w:tcW w:w="2836" w:type="dxa"/>
          </w:tcPr>
          <w:p w:rsidR="00B42942" w:rsidRDefault="00B42942"/>
        </w:tc>
      </w:tr>
      <w:tr w:rsidR="00B42942" w:rsidRPr="0099122A">
        <w:trPr>
          <w:trHeight w:hRule="exact" w:val="833"/>
        </w:trPr>
        <w:tc>
          <w:tcPr>
            <w:tcW w:w="10221" w:type="dxa"/>
            <w:gridSpan w:val="10"/>
            <w:shd w:val="clear" w:color="000000" w:fill="FFFFFF"/>
            <w:tcMar>
              <w:left w:w="34" w:type="dxa"/>
              <w:right w:w="34" w:type="dxa"/>
            </w:tcMar>
          </w:tcPr>
          <w:p w:rsidR="00B42942" w:rsidRPr="0099122A" w:rsidRDefault="00BD3C64">
            <w:pPr>
              <w:spacing w:after="0" w:line="240" w:lineRule="auto"/>
              <w:jc w:val="center"/>
              <w:rPr>
                <w:sz w:val="24"/>
                <w:szCs w:val="24"/>
                <w:lang w:val="ru-RU"/>
              </w:rPr>
            </w:pPr>
            <w:r w:rsidRPr="0099122A">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B42942" w:rsidRPr="0099122A">
        <w:trPr>
          <w:trHeight w:hRule="exact" w:val="416"/>
        </w:trPr>
        <w:tc>
          <w:tcPr>
            <w:tcW w:w="143" w:type="dxa"/>
          </w:tcPr>
          <w:p w:rsidR="00B42942" w:rsidRPr="0099122A" w:rsidRDefault="00B42942">
            <w:pPr>
              <w:rPr>
                <w:lang w:val="ru-RU"/>
              </w:rPr>
            </w:pPr>
          </w:p>
        </w:tc>
        <w:tc>
          <w:tcPr>
            <w:tcW w:w="285" w:type="dxa"/>
          </w:tcPr>
          <w:p w:rsidR="00B42942" w:rsidRPr="0099122A" w:rsidRDefault="00B42942">
            <w:pPr>
              <w:rPr>
                <w:lang w:val="ru-RU"/>
              </w:rPr>
            </w:pPr>
          </w:p>
        </w:tc>
        <w:tc>
          <w:tcPr>
            <w:tcW w:w="710" w:type="dxa"/>
          </w:tcPr>
          <w:p w:rsidR="00B42942" w:rsidRPr="0099122A" w:rsidRDefault="00B42942">
            <w:pPr>
              <w:rPr>
                <w:lang w:val="ru-RU"/>
              </w:rPr>
            </w:pPr>
          </w:p>
        </w:tc>
        <w:tc>
          <w:tcPr>
            <w:tcW w:w="1419" w:type="dxa"/>
          </w:tcPr>
          <w:p w:rsidR="00B42942" w:rsidRPr="0099122A" w:rsidRDefault="00B42942">
            <w:pPr>
              <w:rPr>
                <w:lang w:val="ru-RU"/>
              </w:rPr>
            </w:pPr>
          </w:p>
        </w:tc>
        <w:tc>
          <w:tcPr>
            <w:tcW w:w="1419" w:type="dxa"/>
          </w:tcPr>
          <w:p w:rsidR="00B42942" w:rsidRPr="0099122A" w:rsidRDefault="00B42942">
            <w:pPr>
              <w:rPr>
                <w:lang w:val="ru-RU"/>
              </w:rPr>
            </w:pPr>
          </w:p>
        </w:tc>
        <w:tc>
          <w:tcPr>
            <w:tcW w:w="710" w:type="dxa"/>
          </w:tcPr>
          <w:p w:rsidR="00B42942" w:rsidRPr="0099122A" w:rsidRDefault="00B42942">
            <w:pPr>
              <w:rPr>
                <w:lang w:val="ru-RU"/>
              </w:rPr>
            </w:pPr>
          </w:p>
        </w:tc>
        <w:tc>
          <w:tcPr>
            <w:tcW w:w="426" w:type="dxa"/>
          </w:tcPr>
          <w:p w:rsidR="00B42942" w:rsidRPr="0099122A" w:rsidRDefault="00B42942">
            <w:pPr>
              <w:rPr>
                <w:lang w:val="ru-RU"/>
              </w:rPr>
            </w:pPr>
          </w:p>
        </w:tc>
        <w:tc>
          <w:tcPr>
            <w:tcW w:w="1277" w:type="dxa"/>
          </w:tcPr>
          <w:p w:rsidR="00B42942" w:rsidRPr="0099122A" w:rsidRDefault="00B42942">
            <w:pPr>
              <w:rPr>
                <w:lang w:val="ru-RU"/>
              </w:rPr>
            </w:pPr>
          </w:p>
        </w:tc>
        <w:tc>
          <w:tcPr>
            <w:tcW w:w="993" w:type="dxa"/>
          </w:tcPr>
          <w:p w:rsidR="00B42942" w:rsidRPr="0099122A" w:rsidRDefault="00B42942">
            <w:pPr>
              <w:rPr>
                <w:lang w:val="ru-RU"/>
              </w:rPr>
            </w:pPr>
          </w:p>
        </w:tc>
        <w:tc>
          <w:tcPr>
            <w:tcW w:w="2836" w:type="dxa"/>
          </w:tcPr>
          <w:p w:rsidR="00B42942" w:rsidRPr="0099122A" w:rsidRDefault="00B42942">
            <w:pPr>
              <w:rPr>
                <w:lang w:val="ru-RU"/>
              </w:rPr>
            </w:pPr>
          </w:p>
        </w:tc>
      </w:tr>
      <w:tr w:rsidR="00B42942">
        <w:trPr>
          <w:trHeight w:hRule="exact" w:val="277"/>
        </w:trPr>
        <w:tc>
          <w:tcPr>
            <w:tcW w:w="3984" w:type="dxa"/>
            <w:gridSpan w:val="5"/>
            <w:shd w:val="clear" w:color="000000" w:fill="FFFFFF"/>
            <w:tcMar>
              <w:left w:w="34" w:type="dxa"/>
              <w:right w:w="34" w:type="dxa"/>
            </w:tcMar>
          </w:tcPr>
          <w:p w:rsidR="00B42942" w:rsidRDefault="00BD3C6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42942" w:rsidRDefault="00B42942"/>
        </w:tc>
        <w:tc>
          <w:tcPr>
            <w:tcW w:w="426" w:type="dxa"/>
          </w:tcPr>
          <w:p w:rsidR="00B42942" w:rsidRDefault="00B42942"/>
        </w:tc>
        <w:tc>
          <w:tcPr>
            <w:tcW w:w="1277" w:type="dxa"/>
          </w:tcPr>
          <w:p w:rsidR="00B42942" w:rsidRDefault="00B42942"/>
        </w:tc>
        <w:tc>
          <w:tcPr>
            <w:tcW w:w="993" w:type="dxa"/>
          </w:tcPr>
          <w:p w:rsidR="00B42942" w:rsidRDefault="00B42942"/>
        </w:tc>
        <w:tc>
          <w:tcPr>
            <w:tcW w:w="2836" w:type="dxa"/>
          </w:tcPr>
          <w:p w:rsidR="00B42942" w:rsidRDefault="00B42942"/>
        </w:tc>
      </w:tr>
      <w:tr w:rsidR="00B42942">
        <w:trPr>
          <w:trHeight w:hRule="exact" w:val="155"/>
        </w:trPr>
        <w:tc>
          <w:tcPr>
            <w:tcW w:w="143" w:type="dxa"/>
          </w:tcPr>
          <w:p w:rsidR="00B42942" w:rsidRDefault="00B42942"/>
        </w:tc>
        <w:tc>
          <w:tcPr>
            <w:tcW w:w="285" w:type="dxa"/>
          </w:tcPr>
          <w:p w:rsidR="00B42942" w:rsidRDefault="00B42942"/>
        </w:tc>
        <w:tc>
          <w:tcPr>
            <w:tcW w:w="710" w:type="dxa"/>
          </w:tcPr>
          <w:p w:rsidR="00B42942" w:rsidRDefault="00B42942"/>
        </w:tc>
        <w:tc>
          <w:tcPr>
            <w:tcW w:w="1419" w:type="dxa"/>
          </w:tcPr>
          <w:p w:rsidR="00B42942" w:rsidRDefault="00B42942"/>
        </w:tc>
        <w:tc>
          <w:tcPr>
            <w:tcW w:w="1419" w:type="dxa"/>
          </w:tcPr>
          <w:p w:rsidR="00B42942" w:rsidRDefault="00B42942"/>
        </w:tc>
        <w:tc>
          <w:tcPr>
            <w:tcW w:w="710" w:type="dxa"/>
          </w:tcPr>
          <w:p w:rsidR="00B42942" w:rsidRDefault="00B42942"/>
        </w:tc>
        <w:tc>
          <w:tcPr>
            <w:tcW w:w="426" w:type="dxa"/>
          </w:tcPr>
          <w:p w:rsidR="00B42942" w:rsidRDefault="00B42942"/>
        </w:tc>
        <w:tc>
          <w:tcPr>
            <w:tcW w:w="1277" w:type="dxa"/>
          </w:tcPr>
          <w:p w:rsidR="00B42942" w:rsidRDefault="00B42942"/>
        </w:tc>
        <w:tc>
          <w:tcPr>
            <w:tcW w:w="993" w:type="dxa"/>
          </w:tcPr>
          <w:p w:rsidR="00B42942" w:rsidRDefault="00B42942"/>
        </w:tc>
        <w:tc>
          <w:tcPr>
            <w:tcW w:w="2836" w:type="dxa"/>
          </w:tcPr>
          <w:p w:rsidR="00B42942" w:rsidRDefault="00B42942"/>
        </w:tc>
      </w:tr>
      <w:tr w:rsidR="00B42942" w:rsidRPr="0099122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Pr="0099122A" w:rsidRDefault="00BD3C64">
            <w:pPr>
              <w:spacing w:after="0" w:line="240" w:lineRule="auto"/>
              <w:rPr>
                <w:sz w:val="24"/>
                <w:szCs w:val="24"/>
                <w:lang w:val="ru-RU"/>
              </w:rPr>
            </w:pPr>
            <w:r w:rsidRPr="0099122A">
              <w:rPr>
                <w:rFonts w:ascii="Times New Roman" w:hAnsi="Times New Roman" w:cs="Times New Roman"/>
                <w:color w:val="000000"/>
                <w:sz w:val="24"/>
                <w:szCs w:val="24"/>
                <w:lang w:val="ru-RU"/>
              </w:rPr>
              <w:t>СВЯЗЬ, ИНФОРМАЦИОННЫЕ И КОММУНИКАЦИОННЫЕ ТЕХНОЛОГИИ</w:t>
            </w:r>
          </w:p>
        </w:tc>
      </w:tr>
      <w:tr w:rsidR="00B4294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rPr>
                <w:sz w:val="24"/>
                <w:szCs w:val="24"/>
              </w:rPr>
            </w:pPr>
            <w:r>
              <w:rPr>
                <w:rFonts w:ascii="Times New Roman" w:hAnsi="Times New Roman" w:cs="Times New Roman"/>
                <w:color w:val="000000"/>
                <w:sz w:val="24"/>
                <w:szCs w:val="24"/>
              </w:rPr>
              <w:t>ПРОГРАММИСТ</w:t>
            </w:r>
          </w:p>
        </w:tc>
      </w:tr>
      <w:tr w:rsidR="00B4294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42942" w:rsidRDefault="00B4294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42942"/>
        </w:tc>
      </w:tr>
      <w:tr w:rsidR="00B4294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B4294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42942" w:rsidRDefault="00B4294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42942"/>
        </w:tc>
      </w:tr>
      <w:tr w:rsidR="00B4294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B4294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42942" w:rsidRDefault="00B4294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42942"/>
        </w:tc>
      </w:tr>
      <w:tr w:rsidR="00B4294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rPr>
                <w:sz w:val="24"/>
                <w:szCs w:val="24"/>
              </w:rPr>
            </w:pPr>
            <w:r>
              <w:rPr>
                <w:rFonts w:ascii="Times New Roman" w:hAnsi="Times New Roman" w:cs="Times New Roman"/>
                <w:color w:val="000000"/>
                <w:sz w:val="24"/>
                <w:szCs w:val="24"/>
              </w:rPr>
              <w:t>СИСТЕМНЫЙ АНАЛИТИК</w:t>
            </w:r>
          </w:p>
        </w:tc>
      </w:tr>
      <w:tr w:rsidR="00B4294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42942" w:rsidRDefault="00B4294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42942"/>
        </w:tc>
      </w:tr>
      <w:tr w:rsidR="00B42942">
        <w:trPr>
          <w:trHeight w:hRule="exact" w:val="124"/>
        </w:trPr>
        <w:tc>
          <w:tcPr>
            <w:tcW w:w="143" w:type="dxa"/>
          </w:tcPr>
          <w:p w:rsidR="00B42942" w:rsidRDefault="00B42942"/>
        </w:tc>
        <w:tc>
          <w:tcPr>
            <w:tcW w:w="285" w:type="dxa"/>
          </w:tcPr>
          <w:p w:rsidR="00B42942" w:rsidRDefault="00B42942"/>
        </w:tc>
        <w:tc>
          <w:tcPr>
            <w:tcW w:w="710" w:type="dxa"/>
          </w:tcPr>
          <w:p w:rsidR="00B42942" w:rsidRDefault="00B42942"/>
        </w:tc>
        <w:tc>
          <w:tcPr>
            <w:tcW w:w="1419" w:type="dxa"/>
          </w:tcPr>
          <w:p w:rsidR="00B42942" w:rsidRDefault="00B42942"/>
        </w:tc>
        <w:tc>
          <w:tcPr>
            <w:tcW w:w="1419" w:type="dxa"/>
          </w:tcPr>
          <w:p w:rsidR="00B42942" w:rsidRDefault="00B42942"/>
        </w:tc>
        <w:tc>
          <w:tcPr>
            <w:tcW w:w="710" w:type="dxa"/>
          </w:tcPr>
          <w:p w:rsidR="00B42942" w:rsidRDefault="00B42942"/>
        </w:tc>
        <w:tc>
          <w:tcPr>
            <w:tcW w:w="426" w:type="dxa"/>
          </w:tcPr>
          <w:p w:rsidR="00B42942" w:rsidRDefault="00B42942"/>
        </w:tc>
        <w:tc>
          <w:tcPr>
            <w:tcW w:w="1277" w:type="dxa"/>
          </w:tcPr>
          <w:p w:rsidR="00B42942" w:rsidRDefault="00B42942"/>
        </w:tc>
        <w:tc>
          <w:tcPr>
            <w:tcW w:w="993" w:type="dxa"/>
          </w:tcPr>
          <w:p w:rsidR="00B42942" w:rsidRDefault="00B42942"/>
        </w:tc>
        <w:tc>
          <w:tcPr>
            <w:tcW w:w="2836" w:type="dxa"/>
          </w:tcPr>
          <w:p w:rsidR="00B42942" w:rsidRDefault="00B42942"/>
        </w:tc>
      </w:tr>
      <w:tr w:rsidR="00B42942">
        <w:trPr>
          <w:trHeight w:hRule="exact" w:val="277"/>
        </w:trPr>
        <w:tc>
          <w:tcPr>
            <w:tcW w:w="5118" w:type="dxa"/>
            <w:gridSpan w:val="7"/>
            <w:shd w:val="clear" w:color="000000" w:fill="FFFFFF"/>
            <w:tcMar>
              <w:left w:w="34" w:type="dxa"/>
              <w:right w:w="34" w:type="dxa"/>
            </w:tcMar>
          </w:tcPr>
          <w:p w:rsidR="00B42942" w:rsidRDefault="00BD3C6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42942" w:rsidRDefault="00BD3C64">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B42942">
        <w:trPr>
          <w:trHeight w:hRule="exact" w:val="307"/>
        </w:trPr>
        <w:tc>
          <w:tcPr>
            <w:tcW w:w="143" w:type="dxa"/>
          </w:tcPr>
          <w:p w:rsidR="00B42942" w:rsidRDefault="00B42942"/>
        </w:tc>
        <w:tc>
          <w:tcPr>
            <w:tcW w:w="285" w:type="dxa"/>
          </w:tcPr>
          <w:p w:rsidR="00B42942" w:rsidRDefault="00B42942"/>
        </w:tc>
        <w:tc>
          <w:tcPr>
            <w:tcW w:w="710" w:type="dxa"/>
          </w:tcPr>
          <w:p w:rsidR="00B42942" w:rsidRDefault="00B42942"/>
        </w:tc>
        <w:tc>
          <w:tcPr>
            <w:tcW w:w="1419" w:type="dxa"/>
          </w:tcPr>
          <w:p w:rsidR="00B42942" w:rsidRDefault="00B42942"/>
        </w:tc>
        <w:tc>
          <w:tcPr>
            <w:tcW w:w="1419" w:type="dxa"/>
          </w:tcPr>
          <w:p w:rsidR="00B42942" w:rsidRDefault="00B42942"/>
        </w:tc>
        <w:tc>
          <w:tcPr>
            <w:tcW w:w="710" w:type="dxa"/>
          </w:tcPr>
          <w:p w:rsidR="00B42942" w:rsidRDefault="00B42942"/>
        </w:tc>
        <w:tc>
          <w:tcPr>
            <w:tcW w:w="426" w:type="dxa"/>
          </w:tcPr>
          <w:p w:rsidR="00B42942" w:rsidRDefault="00B42942"/>
        </w:tc>
        <w:tc>
          <w:tcPr>
            <w:tcW w:w="5118" w:type="dxa"/>
            <w:gridSpan w:val="3"/>
            <w:vMerge/>
            <w:shd w:val="clear" w:color="000000" w:fill="FFFFFF"/>
            <w:tcMar>
              <w:left w:w="34" w:type="dxa"/>
              <w:right w:w="34" w:type="dxa"/>
            </w:tcMar>
          </w:tcPr>
          <w:p w:rsidR="00B42942" w:rsidRDefault="00B42942"/>
        </w:tc>
      </w:tr>
      <w:tr w:rsidR="00B42942">
        <w:trPr>
          <w:trHeight w:hRule="exact" w:val="1041"/>
        </w:trPr>
        <w:tc>
          <w:tcPr>
            <w:tcW w:w="143" w:type="dxa"/>
          </w:tcPr>
          <w:p w:rsidR="00B42942" w:rsidRDefault="00B42942"/>
        </w:tc>
        <w:tc>
          <w:tcPr>
            <w:tcW w:w="285" w:type="dxa"/>
          </w:tcPr>
          <w:p w:rsidR="00B42942" w:rsidRDefault="00B42942"/>
        </w:tc>
        <w:tc>
          <w:tcPr>
            <w:tcW w:w="710" w:type="dxa"/>
          </w:tcPr>
          <w:p w:rsidR="00B42942" w:rsidRDefault="00B42942"/>
        </w:tc>
        <w:tc>
          <w:tcPr>
            <w:tcW w:w="1419" w:type="dxa"/>
          </w:tcPr>
          <w:p w:rsidR="00B42942" w:rsidRDefault="00B42942"/>
        </w:tc>
        <w:tc>
          <w:tcPr>
            <w:tcW w:w="1419" w:type="dxa"/>
          </w:tcPr>
          <w:p w:rsidR="00B42942" w:rsidRDefault="00B42942"/>
        </w:tc>
        <w:tc>
          <w:tcPr>
            <w:tcW w:w="710" w:type="dxa"/>
          </w:tcPr>
          <w:p w:rsidR="00B42942" w:rsidRDefault="00B42942"/>
        </w:tc>
        <w:tc>
          <w:tcPr>
            <w:tcW w:w="426" w:type="dxa"/>
          </w:tcPr>
          <w:p w:rsidR="00B42942" w:rsidRDefault="00B42942"/>
        </w:tc>
        <w:tc>
          <w:tcPr>
            <w:tcW w:w="1277" w:type="dxa"/>
          </w:tcPr>
          <w:p w:rsidR="00B42942" w:rsidRDefault="00B42942"/>
        </w:tc>
        <w:tc>
          <w:tcPr>
            <w:tcW w:w="993" w:type="dxa"/>
          </w:tcPr>
          <w:p w:rsidR="00B42942" w:rsidRDefault="00B42942"/>
        </w:tc>
        <w:tc>
          <w:tcPr>
            <w:tcW w:w="2836" w:type="dxa"/>
          </w:tcPr>
          <w:p w:rsidR="00B42942" w:rsidRDefault="00B42942"/>
        </w:tc>
      </w:tr>
      <w:tr w:rsidR="00B42942">
        <w:trPr>
          <w:trHeight w:hRule="exact" w:val="277"/>
        </w:trPr>
        <w:tc>
          <w:tcPr>
            <w:tcW w:w="143" w:type="dxa"/>
          </w:tcPr>
          <w:p w:rsidR="00B42942" w:rsidRDefault="00B42942"/>
        </w:tc>
        <w:tc>
          <w:tcPr>
            <w:tcW w:w="10079" w:type="dxa"/>
            <w:gridSpan w:val="9"/>
            <w:vMerge w:val="restart"/>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42942">
        <w:trPr>
          <w:trHeight w:hRule="exact" w:val="138"/>
        </w:trPr>
        <w:tc>
          <w:tcPr>
            <w:tcW w:w="143" w:type="dxa"/>
          </w:tcPr>
          <w:p w:rsidR="00B42942" w:rsidRDefault="00B42942"/>
        </w:tc>
        <w:tc>
          <w:tcPr>
            <w:tcW w:w="10079" w:type="dxa"/>
            <w:gridSpan w:val="9"/>
            <w:vMerge/>
            <w:shd w:val="clear" w:color="000000" w:fill="FFFFFF"/>
            <w:tcMar>
              <w:left w:w="34" w:type="dxa"/>
              <w:right w:w="34" w:type="dxa"/>
            </w:tcMar>
          </w:tcPr>
          <w:p w:rsidR="00B42942" w:rsidRDefault="00B42942"/>
        </w:tc>
      </w:tr>
      <w:tr w:rsidR="00B42942">
        <w:trPr>
          <w:trHeight w:hRule="exact" w:val="1666"/>
        </w:trPr>
        <w:tc>
          <w:tcPr>
            <w:tcW w:w="143" w:type="dxa"/>
          </w:tcPr>
          <w:p w:rsidR="00B42942" w:rsidRDefault="00B42942"/>
        </w:tc>
        <w:tc>
          <w:tcPr>
            <w:tcW w:w="10079" w:type="dxa"/>
            <w:gridSpan w:val="9"/>
            <w:shd w:val="clear" w:color="000000" w:fill="FFFFFF"/>
            <w:tcMar>
              <w:left w:w="34" w:type="dxa"/>
              <w:right w:w="34" w:type="dxa"/>
            </w:tcMar>
          </w:tcPr>
          <w:p w:rsidR="00B42942" w:rsidRPr="0099122A" w:rsidRDefault="0099122A">
            <w:pPr>
              <w:spacing w:after="0" w:line="240" w:lineRule="auto"/>
              <w:jc w:val="center"/>
              <w:rPr>
                <w:sz w:val="24"/>
                <w:szCs w:val="24"/>
                <w:lang w:val="ru-RU"/>
              </w:rPr>
            </w:pPr>
            <w:r>
              <w:rPr>
                <w:rFonts w:ascii="Times New Roman" w:hAnsi="Times New Roman" w:cs="Times New Roman"/>
                <w:color w:val="000000"/>
                <w:sz w:val="24"/>
                <w:szCs w:val="24"/>
                <w:lang w:val="ru-RU"/>
              </w:rPr>
              <w:t>заочной формы обучения 2019</w:t>
            </w:r>
            <w:r w:rsidR="00BD3C64" w:rsidRPr="0099122A">
              <w:rPr>
                <w:rFonts w:ascii="Times New Roman" w:hAnsi="Times New Roman" w:cs="Times New Roman"/>
                <w:color w:val="000000"/>
                <w:sz w:val="24"/>
                <w:szCs w:val="24"/>
                <w:lang w:val="ru-RU"/>
              </w:rPr>
              <w:t xml:space="preserve"> года набора</w:t>
            </w:r>
          </w:p>
          <w:p w:rsidR="00B42942" w:rsidRPr="0099122A" w:rsidRDefault="00B42942">
            <w:pPr>
              <w:spacing w:after="0" w:line="240" w:lineRule="auto"/>
              <w:jc w:val="center"/>
              <w:rPr>
                <w:sz w:val="24"/>
                <w:szCs w:val="24"/>
                <w:lang w:val="ru-RU"/>
              </w:rPr>
            </w:pPr>
          </w:p>
          <w:p w:rsidR="00B42942" w:rsidRPr="0099122A" w:rsidRDefault="00BD3C64">
            <w:pPr>
              <w:spacing w:after="0" w:line="240" w:lineRule="auto"/>
              <w:jc w:val="center"/>
              <w:rPr>
                <w:sz w:val="24"/>
                <w:szCs w:val="24"/>
                <w:lang w:val="ru-RU"/>
              </w:rPr>
            </w:pPr>
            <w:r w:rsidRPr="0099122A">
              <w:rPr>
                <w:rFonts w:ascii="Times New Roman" w:hAnsi="Times New Roman" w:cs="Times New Roman"/>
                <w:color w:val="000000"/>
                <w:sz w:val="24"/>
                <w:szCs w:val="24"/>
                <w:lang w:val="ru-RU"/>
              </w:rPr>
              <w:t>на 2021-2022 учебный год</w:t>
            </w:r>
          </w:p>
          <w:p w:rsidR="00B42942" w:rsidRPr="0099122A" w:rsidRDefault="00B42942">
            <w:pPr>
              <w:spacing w:after="0" w:line="240" w:lineRule="auto"/>
              <w:jc w:val="center"/>
              <w:rPr>
                <w:sz w:val="24"/>
                <w:szCs w:val="24"/>
                <w:lang w:val="ru-RU"/>
              </w:rPr>
            </w:pPr>
          </w:p>
          <w:p w:rsidR="00B42942" w:rsidRDefault="00BD3C64">
            <w:pPr>
              <w:spacing w:after="0" w:line="240" w:lineRule="auto"/>
              <w:jc w:val="center"/>
              <w:rPr>
                <w:sz w:val="24"/>
                <w:szCs w:val="24"/>
              </w:rPr>
            </w:pPr>
            <w:r>
              <w:rPr>
                <w:rFonts w:ascii="Times New Roman" w:hAnsi="Times New Roman" w:cs="Times New Roman"/>
                <w:color w:val="000000"/>
                <w:sz w:val="24"/>
                <w:szCs w:val="24"/>
              </w:rPr>
              <w:t>Омск, 2021</w:t>
            </w:r>
          </w:p>
        </w:tc>
      </w:tr>
    </w:tbl>
    <w:p w:rsidR="00B42942" w:rsidRDefault="00BD3C64">
      <w:pPr>
        <w:rPr>
          <w:sz w:val="0"/>
          <w:szCs w:val="0"/>
        </w:rPr>
      </w:pPr>
      <w:r>
        <w:br w:type="page"/>
      </w:r>
    </w:p>
    <w:tbl>
      <w:tblPr>
        <w:tblW w:w="0" w:type="auto"/>
        <w:tblCellMar>
          <w:left w:w="0" w:type="dxa"/>
          <w:right w:w="0" w:type="dxa"/>
        </w:tblCellMar>
        <w:tblLook w:val="04A0"/>
      </w:tblPr>
      <w:tblGrid>
        <w:gridCol w:w="10274"/>
      </w:tblGrid>
      <w:tr w:rsidR="00B42942">
        <w:trPr>
          <w:trHeight w:hRule="exact" w:val="2222"/>
        </w:trPr>
        <w:tc>
          <w:tcPr>
            <w:tcW w:w="10788" w:type="dxa"/>
            <w:shd w:val="clear" w:color="000000" w:fill="FFFFFF"/>
            <w:tcMar>
              <w:left w:w="34" w:type="dxa"/>
              <w:right w:w="34" w:type="dxa"/>
            </w:tcMar>
          </w:tcPr>
          <w:p w:rsidR="00B42942" w:rsidRPr="0099122A" w:rsidRDefault="00BD3C64">
            <w:pPr>
              <w:spacing w:after="0" w:line="240" w:lineRule="auto"/>
              <w:rPr>
                <w:sz w:val="24"/>
                <w:szCs w:val="24"/>
                <w:lang w:val="ru-RU"/>
              </w:rPr>
            </w:pPr>
            <w:r w:rsidRPr="0099122A">
              <w:rPr>
                <w:rFonts w:ascii="Times New Roman" w:hAnsi="Times New Roman" w:cs="Times New Roman"/>
                <w:color w:val="000000"/>
                <w:sz w:val="24"/>
                <w:szCs w:val="24"/>
                <w:lang w:val="ru-RU"/>
              </w:rPr>
              <w:lastRenderedPageBreak/>
              <w:t>Составитель:</w:t>
            </w:r>
          </w:p>
          <w:p w:rsidR="00B42942" w:rsidRPr="0099122A" w:rsidRDefault="00B42942">
            <w:pPr>
              <w:spacing w:after="0" w:line="240" w:lineRule="auto"/>
              <w:rPr>
                <w:sz w:val="24"/>
                <w:szCs w:val="24"/>
                <w:lang w:val="ru-RU"/>
              </w:rPr>
            </w:pPr>
          </w:p>
          <w:p w:rsidR="00B42942" w:rsidRPr="0099122A" w:rsidRDefault="00BD3C64">
            <w:pPr>
              <w:spacing w:after="0" w:line="240" w:lineRule="auto"/>
              <w:rPr>
                <w:sz w:val="24"/>
                <w:szCs w:val="24"/>
                <w:lang w:val="ru-RU"/>
              </w:rPr>
            </w:pPr>
            <w:r w:rsidRPr="0099122A">
              <w:rPr>
                <w:rFonts w:ascii="Times New Roman" w:hAnsi="Times New Roman" w:cs="Times New Roman"/>
                <w:color w:val="000000"/>
                <w:sz w:val="24"/>
                <w:szCs w:val="24"/>
                <w:lang w:val="ru-RU"/>
              </w:rPr>
              <w:t>к.т.н., доцент _________________ /Червенчук И.В./</w:t>
            </w:r>
          </w:p>
          <w:p w:rsidR="00B42942" w:rsidRPr="0099122A" w:rsidRDefault="00B42942">
            <w:pPr>
              <w:spacing w:after="0" w:line="240" w:lineRule="auto"/>
              <w:rPr>
                <w:sz w:val="24"/>
                <w:szCs w:val="24"/>
                <w:lang w:val="ru-RU"/>
              </w:rPr>
            </w:pPr>
          </w:p>
          <w:p w:rsidR="00B42942" w:rsidRPr="0099122A" w:rsidRDefault="00BD3C64">
            <w:pPr>
              <w:spacing w:after="0" w:line="240" w:lineRule="auto"/>
              <w:rPr>
                <w:sz w:val="24"/>
                <w:szCs w:val="24"/>
                <w:lang w:val="ru-RU"/>
              </w:rPr>
            </w:pPr>
            <w:r w:rsidRPr="0099122A">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B42942" w:rsidRDefault="00BD3C64">
            <w:pPr>
              <w:spacing w:after="0" w:line="240" w:lineRule="auto"/>
              <w:rPr>
                <w:sz w:val="24"/>
                <w:szCs w:val="24"/>
              </w:rPr>
            </w:pPr>
            <w:r>
              <w:rPr>
                <w:rFonts w:ascii="Times New Roman" w:hAnsi="Times New Roman" w:cs="Times New Roman"/>
                <w:color w:val="000000"/>
                <w:sz w:val="24"/>
                <w:szCs w:val="24"/>
              </w:rPr>
              <w:t>Протокол от 30.08.2021 г.  №1</w:t>
            </w:r>
          </w:p>
        </w:tc>
      </w:tr>
      <w:tr w:rsidR="00B42942" w:rsidRPr="0099122A">
        <w:trPr>
          <w:trHeight w:hRule="exact" w:val="277"/>
        </w:trPr>
        <w:tc>
          <w:tcPr>
            <w:tcW w:w="10788" w:type="dxa"/>
            <w:shd w:val="clear" w:color="000000" w:fill="FFFFFF"/>
            <w:tcMar>
              <w:left w:w="34" w:type="dxa"/>
              <w:right w:w="34" w:type="dxa"/>
            </w:tcMar>
          </w:tcPr>
          <w:p w:rsidR="00B42942" w:rsidRPr="0099122A" w:rsidRDefault="00BD3C64">
            <w:pPr>
              <w:spacing w:after="0" w:line="240" w:lineRule="auto"/>
              <w:rPr>
                <w:sz w:val="24"/>
                <w:szCs w:val="24"/>
                <w:lang w:val="ru-RU"/>
              </w:rPr>
            </w:pPr>
            <w:r w:rsidRPr="0099122A">
              <w:rPr>
                <w:rFonts w:ascii="Times New Roman" w:hAnsi="Times New Roman" w:cs="Times New Roman"/>
                <w:color w:val="000000"/>
                <w:sz w:val="24"/>
                <w:szCs w:val="24"/>
                <w:lang w:val="ru-RU"/>
              </w:rPr>
              <w:t>Зав. кафедрой, профессор, к.п.н. _________________ /Лучко О.Н./</w:t>
            </w:r>
          </w:p>
        </w:tc>
      </w:tr>
    </w:tbl>
    <w:p w:rsidR="00B42942" w:rsidRPr="0099122A" w:rsidRDefault="00BD3C64">
      <w:pPr>
        <w:rPr>
          <w:sz w:val="0"/>
          <w:szCs w:val="0"/>
          <w:lang w:val="ru-RU"/>
        </w:rPr>
      </w:pPr>
      <w:r w:rsidRPr="0099122A">
        <w:rPr>
          <w:lang w:val="ru-RU"/>
        </w:rPr>
        <w:br w:type="page"/>
      </w:r>
    </w:p>
    <w:tbl>
      <w:tblPr>
        <w:tblW w:w="0" w:type="auto"/>
        <w:tblCellMar>
          <w:left w:w="0" w:type="dxa"/>
          <w:right w:w="0" w:type="dxa"/>
        </w:tblCellMar>
        <w:tblLook w:val="04A0"/>
      </w:tblPr>
      <w:tblGrid>
        <w:gridCol w:w="9654"/>
      </w:tblGrid>
      <w:tr w:rsidR="00B42942">
        <w:trPr>
          <w:trHeight w:hRule="exact" w:val="277"/>
        </w:trPr>
        <w:tc>
          <w:tcPr>
            <w:tcW w:w="9654" w:type="dxa"/>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42942">
        <w:trPr>
          <w:trHeight w:hRule="exact" w:val="555"/>
        </w:trPr>
        <w:tc>
          <w:tcPr>
            <w:tcW w:w="9640" w:type="dxa"/>
          </w:tcPr>
          <w:p w:rsidR="00B42942" w:rsidRDefault="00B42942"/>
        </w:tc>
      </w:tr>
      <w:tr w:rsidR="00B42942">
        <w:trPr>
          <w:trHeight w:hRule="exact" w:val="8751"/>
        </w:trPr>
        <w:tc>
          <w:tcPr>
            <w:tcW w:w="9654" w:type="dxa"/>
            <w:shd w:val="clear" w:color="000000" w:fill="FFFFFF"/>
            <w:tcMar>
              <w:left w:w="34" w:type="dxa"/>
              <w:right w:w="34" w:type="dxa"/>
            </w:tcMar>
          </w:tcPr>
          <w:p w:rsidR="00B42942" w:rsidRPr="0099122A" w:rsidRDefault="00BD3C64">
            <w:pPr>
              <w:spacing w:after="0" w:line="240" w:lineRule="auto"/>
              <w:rPr>
                <w:sz w:val="24"/>
                <w:szCs w:val="24"/>
                <w:lang w:val="ru-RU"/>
              </w:rPr>
            </w:pPr>
            <w:r w:rsidRPr="0099122A">
              <w:rPr>
                <w:rFonts w:ascii="Times New Roman" w:hAnsi="Times New Roman" w:cs="Times New Roman"/>
                <w:color w:val="000000"/>
                <w:sz w:val="24"/>
                <w:szCs w:val="24"/>
                <w:lang w:val="ru-RU"/>
              </w:rPr>
              <w:t>1     Наименование дисциплины</w:t>
            </w:r>
          </w:p>
          <w:p w:rsidR="00B42942" w:rsidRPr="0099122A" w:rsidRDefault="00BD3C64">
            <w:pPr>
              <w:spacing w:after="0" w:line="240" w:lineRule="auto"/>
              <w:rPr>
                <w:sz w:val="24"/>
                <w:szCs w:val="24"/>
                <w:lang w:val="ru-RU"/>
              </w:rPr>
            </w:pPr>
            <w:r w:rsidRPr="0099122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42942" w:rsidRPr="0099122A" w:rsidRDefault="00BD3C64">
            <w:pPr>
              <w:spacing w:after="0" w:line="240" w:lineRule="auto"/>
              <w:rPr>
                <w:sz w:val="24"/>
                <w:szCs w:val="24"/>
                <w:lang w:val="ru-RU"/>
              </w:rPr>
            </w:pPr>
            <w:r w:rsidRPr="0099122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B42942" w:rsidRPr="0099122A" w:rsidRDefault="00BD3C64">
            <w:pPr>
              <w:spacing w:after="0" w:line="240" w:lineRule="auto"/>
              <w:rPr>
                <w:sz w:val="24"/>
                <w:szCs w:val="24"/>
                <w:lang w:val="ru-RU"/>
              </w:rPr>
            </w:pPr>
            <w:r w:rsidRPr="0099122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42942" w:rsidRPr="0099122A" w:rsidRDefault="00BD3C64">
            <w:pPr>
              <w:spacing w:after="0" w:line="240" w:lineRule="auto"/>
              <w:rPr>
                <w:sz w:val="24"/>
                <w:szCs w:val="24"/>
                <w:lang w:val="ru-RU"/>
              </w:rPr>
            </w:pPr>
            <w:r w:rsidRPr="0099122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42942" w:rsidRPr="0099122A" w:rsidRDefault="00BD3C64">
            <w:pPr>
              <w:spacing w:after="0" w:line="240" w:lineRule="auto"/>
              <w:rPr>
                <w:sz w:val="24"/>
                <w:szCs w:val="24"/>
                <w:lang w:val="ru-RU"/>
              </w:rPr>
            </w:pPr>
            <w:r w:rsidRPr="0099122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B42942" w:rsidRPr="0099122A" w:rsidRDefault="00BD3C64">
            <w:pPr>
              <w:spacing w:after="0" w:line="240" w:lineRule="auto"/>
              <w:rPr>
                <w:sz w:val="24"/>
                <w:szCs w:val="24"/>
                <w:lang w:val="ru-RU"/>
              </w:rPr>
            </w:pPr>
            <w:r w:rsidRPr="0099122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B42942" w:rsidRPr="0099122A" w:rsidRDefault="00BD3C64">
            <w:pPr>
              <w:spacing w:after="0" w:line="240" w:lineRule="auto"/>
              <w:rPr>
                <w:sz w:val="24"/>
                <w:szCs w:val="24"/>
                <w:lang w:val="ru-RU"/>
              </w:rPr>
            </w:pPr>
            <w:r w:rsidRPr="0099122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B42942" w:rsidRPr="0099122A" w:rsidRDefault="00BD3C64">
            <w:pPr>
              <w:spacing w:after="0" w:line="240" w:lineRule="auto"/>
              <w:rPr>
                <w:sz w:val="24"/>
                <w:szCs w:val="24"/>
                <w:lang w:val="ru-RU"/>
              </w:rPr>
            </w:pPr>
            <w:r w:rsidRPr="0099122A">
              <w:rPr>
                <w:rFonts w:ascii="Times New Roman" w:hAnsi="Times New Roman" w:cs="Times New Roman"/>
                <w:color w:val="000000"/>
                <w:sz w:val="24"/>
                <w:szCs w:val="24"/>
                <w:lang w:val="ru-RU"/>
              </w:rPr>
              <w:t>9     Методические указания для обучающихся по освоению дисциплины</w:t>
            </w:r>
          </w:p>
          <w:p w:rsidR="00B42942" w:rsidRPr="0099122A" w:rsidRDefault="00BD3C64">
            <w:pPr>
              <w:spacing w:after="0" w:line="240" w:lineRule="auto"/>
              <w:rPr>
                <w:sz w:val="24"/>
                <w:szCs w:val="24"/>
                <w:lang w:val="ru-RU"/>
              </w:rPr>
            </w:pPr>
            <w:r w:rsidRPr="0099122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42942" w:rsidRPr="0099122A" w:rsidRDefault="00BD3C64">
            <w:pPr>
              <w:spacing w:after="0" w:line="240" w:lineRule="auto"/>
              <w:rPr>
                <w:sz w:val="24"/>
                <w:szCs w:val="24"/>
                <w:lang w:val="ru-RU"/>
              </w:rPr>
            </w:pPr>
            <w:r w:rsidRPr="0099122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B42942" w:rsidRDefault="00BD3C6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42942" w:rsidRDefault="00BD3C64">
      <w:pPr>
        <w:rPr>
          <w:sz w:val="0"/>
          <w:szCs w:val="0"/>
        </w:rPr>
      </w:pPr>
      <w:r>
        <w:br w:type="page"/>
      </w:r>
    </w:p>
    <w:tbl>
      <w:tblPr>
        <w:tblW w:w="0" w:type="auto"/>
        <w:tblCellMar>
          <w:left w:w="0" w:type="dxa"/>
          <w:right w:w="0" w:type="dxa"/>
        </w:tblCellMar>
        <w:tblLook w:val="04A0"/>
      </w:tblPr>
      <w:tblGrid>
        <w:gridCol w:w="9654"/>
      </w:tblGrid>
      <w:tr w:rsidR="00B42942" w:rsidRPr="0099122A">
        <w:trPr>
          <w:trHeight w:hRule="exact" w:val="277"/>
        </w:trPr>
        <w:tc>
          <w:tcPr>
            <w:tcW w:w="9654" w:type="dxa"/>
            <w:shd w:val="clear" w:color="000000" w:fill="FFFFFF"/>
            <w:tcMar>
              <w:left w:w="34" w:type="dxa"/>
              <w:right w:w="34" w:type="dxa"/>
            </w:tcMar>
          </w:tcPr>
          <w:p w:rsidR="00B42942" w:rsidRPr="0099122A" w:rsidRDefault="00BD3C64">
            <w:pPr>
              <w:spacing w:after="0" w:line="240" w:lineRule="auto"/>
              <w:rPr>
                <w:sz w:val="24"/>
                <w:szCs w:val="24"/>
                <w:lang w:val="ru-RU"/>
              </w:rPr>
            </w:pPr>
            <w:r w:rsidRPr="0099122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B42942" w:rsidRPr="0099122A">
        <w:trPr>
          <w:trHeight w:hRule="exact" w:val="15113"/>
        </w:trPr>
        <w:tc>
          <w:tcPr>
            <w:tcW w:w="9654" w:type="dxa"/>
            <w:shd w:val="clear" w:color="000000" w:fill="FFFFFF"/>
            <w:tcMar>
              <w:left w:w="34" w:type="dxa"/>
              <w:right w:w="34" w:type="dxa"/>
            </w:tcMar>
          </w:tcPr>
          <w:p w:rsidR="00B42942" w:rsidRPr="0099122A" w:rsidRDefault="00BD3C64">
            <w:pPr>
              <w:spacing w:after="0" w:line="240" w:lineRule="auto"/>
              <w:jc w:val="both"/>
              <w:rPr>
                <w:sz w:val="24"/>
                <w:szCs w:val="24"/>
                <w:lang w:val="ru-RU"/>
              </w:rPr>
            </w:pPr>
            <w:r w:rsidRPr="0099122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B42942" w:rsidRPr="0099122A" w:rsidRDefault="00BD3C64">
            <w:pPr>
              <w:spacing w:after="0" w:line="240" w:lineRule="auto"/>
              <w:jc w:val="both"/>
              <w:rPr>
                <w:sz w:val="24"/>
                <w:szCs w:val="24"/>
                <w:lang w:val="ru-RU"/>
              </w:rPr>
            </w:pPr>
            <w:r w:rsidRPr="0099122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99122A">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B42942" w:rsidRPr="0099122A" w:rsidRDefault="00BD3C64">
            <w:pPr>
              <w:spacing w:after="0" w:line="240" w:lineRule="auto"/>
              <w:jc w:val="both"/>
              <w:rPr>
                <w:sz w:val="24"/>
                <w:szCs w:val="24"/>
                <w:lang w:val="ru-RU"/>
              </w:rPr>
            </w:pPr>
            <w:r w:rsidRPr="0099122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42942" w:rsidRPr="0099122A" w:rsidRDefault="00BD3C64">
            <w:pPr>
              <w:spacing w:after="0" w:line="240" w:lineRule="auto"/>
              <w:jc w:val="both"/>
              <w:rPr>
                <w:sz w:val="24"/>
                <w:szCs w:val="24"/>
                <w:lang w:val="ru-RU"/>
              </w:rPr>
            </w:pPr>
            <w:r w:rsidRPr="0099122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42942" w:rsidRPr="0099122A" w:rsidRDefault="00BD3C64">
            <w:pPr>
              <w:spacing w:after="0" w:line="240" w:lineRule="auto"/>
              <w:jc w:val="both"/>
              <w:rPr>
                <w:sz w:val="24"/>
                <w:szCs w:val="24"/>
                <w:lang w:val="ru-RU"/>
              </w:rPr>
            </w:pPr>
            <w:r w:rsidRPr="0099122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42942" w:rsidRPr="0099122A" w:rsidRDefault="00BD3C64">
            <w:pPr>
              <w:spacing w:after="0" w:line="240" w:lineRule="auto"/>
              <w:jc w:val="both"/>
              <w:rPr>
                <w:sz w:val="24"/>
                <w:szCs w:val="24"/>
                <w:lang w:val="ru-RU"/>
              </w:rPr>
            </w:pPr>
            <w:r w:rsidRPr="0099122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42942" w:rsidRPr="0099122A" w:rsidRDefault="00BD3C64">
            <w:pPr>
              <w:spacing w:after="0" w:line="240" w:lineRule="auto"/>
              <w:jc w:val="both"/>
              <w:rPr>
                <w:sz w:val="24"/>
                <w:szCs w:val="24"/>
                <w:lang w:val="ru-RU"/>
              </w:rPr>
            </w:pPr>
            <w:r w:rsidRPr="0099122A">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42942" w:rsidRPr="0099122A" w:rsidRDefault="00BD3C64">
            <w:pPr>
              <w:spacing w:after="0" w:line="240" w:lineRule="auto"/>
              <w:jc w:val="both"/>
              <w:rPr>
                <w:sz w:val="24"/>
                <w:szCs w:val="24"/>
                <w:lang w:val="ru-RU"/>
              </w:rPr>
            </w:pPr>
            <w:r w:rsidRPr="0099122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42942" w:rsidRPr="0099122A" w:rsidRDefault="00BD3C64">
            <w:pPr>
              <w:spacing w:after="0" w:line="240" w:lineRule="auto"/>
              <w:jc w:val="both"/>
              <w:rPr>
                <w:sz w:val="24"/>
                <w:szCs w:val="24"/>
                <w:lang w:val="ru-RU"/>
              </w:rPr>
            </w:pPr>
            <w:r w:rsidRPr="0099122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42942" w:rsidRPr="0099122A" w:rsidRDefault="00BD3C64">
            <w:pPr>
              <w:spacing w:after="0" w:line="240" w:lineRule="auto"/>
              <w:jc w:val="both"/>
              <w:rPr>
                <w:sz w:val="24"/>
                <w:szCs w:val="24"/>
                <w:lang w:val="ru-RU"/>
              </w:rPr>
            </w:pPr>
            <w:r w:rsidRPr="0099122A">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B42942" w:rsidRPr="0099122A" w:rsidRDefault="00BD3C64">
            <w:pPr>
              <w:spacing w:after="0" w:line="240" w:lineRule="auto"/>
              <w:jc w:val="both"/>
              <w:rPr>
                <w:sz w:val="24"/>
                <w:szCs w:val="24"/>
                <w:lang w:val="ru-RU"/>
              </w:rPr>
            </w:pPr>
            <w:r w:rsidRPr="0099122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«Инструментальные средства разработки программного обеспечения» в течение 2021/2022 учебного года:</w:t>
            </w:r>
          </w:p>
          <w:p w:rsidR="00B42942" w:rsidRPr="0099122A" w:rsidRDefault="00BD3C64">
            <w:pPr>
              <w:spacing w:after="0" w:line="240" w:lineRule="auto"/>
              <w:jc w:val="both"/>
              <w:rPr>
                <w:sz w:val="24"/>
                <w:szCs w:val="24"/>
                <w:lang w:val="ru-RU"/>
              </w:rPr>
            </w:pPr>
            <w:r w:rsidRPr="0099122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B42942" w:rsidRPr="0099122A" w:rsidRDefault="00BD3C64">
      <w:pPr>
        <w:rPr>
          <w:sz w:val="0"/>
          <w:szCs w:val="0"/>
          <w:lang w:val="ru-RU"/>
        </w:rPr>
      </w:pPr>
      <w:r w:rsidRPr="0099122A">
        <w:rPr>
          <w:lang w:val="ru-RU"/>
        </w:rPr>
        <w:br w:type="page"/>
      </w:r>
    </w:p>
    <w:tbl>
      <w:tblPr>
        <w:tblW w:w="0" w:type="auto"/>
        <w:tblCellMar>
          <w:left w:w="0" w:type="dxa"/>
          <w:right w:w="0" w:type="dxa"/>
        </w:tblCellMar>
        <w:tblLook w:val="04A0"/>
      </w:tblPr>
      <w:tblGrid>
        <w:gridCol w:w="9654"/>
      </w:tblGrid>
      <w:tr w:rsidR="00B42942" w:rsidRPr="0099122A">
        <w:trPr>
          <w:trHeight w:hRule="exact" w:val="285"/>
        </w:trPr>
        <w:tc>
          <w:tcPr>
            <w:tcW w:w="9654" w:type="dxa"/>
            <w:shd w:val="clear" w:color="000000" w:fill="FFFFFF"/>
            <w:tcMar>
              <w:left w:w="34" w:type="dxa"/>
              <w:right w:w="34" w:type="dxa"/>
            </w:tcMar>
          </w:tcPr>
          <w:p w:rsidR="00B42942" w:rsidRPr="0099122A" w:rsidRDefault="00BD3C64">
            <w:pPr>
              <w:spacing w:after="0" w:line="240" w:lineRule="auto"/>
              <w:jc w:val="both"/>
              <w:rPr>
                <w:sz w:val="24"/>
                <w:szCs w:val="24"/>
                <w:lang w:val="ru-RU"/>
              </w:rPr>
            </w:pPr>
            <w:r w:rsidRPr="0099122A">
              <w:rPr>
                <w:rFonts w:ascii="Times New Roman" w:hAnsi="Times New Roman" w:cs="Times New Roman"/>
                <w:color w:val="000000"/>
                <w:sz w:val="24"/>
                <w:szCs w:val="24"/>
                <w:lang w:val="ru-RU"/>
              </w:rPr>
              <w:lastRenderedPageBreak/>
              <w:t>согласовании со всеми участниками образовательного процесса.</w:t>
            </w:r>
          </w:p>
        </w:tc>
      </w:tr>
      <w:tr w:rsidR="00B42942" w:rsidRPr="0099122A">
        <w:trPr>
          <w:trHeight w:hRule="exact" w:val="138"/>
        </w:trPr>
        <w:tc>
          <w:tcPr>
            <w:tcW w:w="9640" w:type="dxa"/>
          </w:tcPr>
          <w:p w:rsidR="00B42942" w:rsidRPr="0099122A" w:rsidRDefault="00B42942">
            <w:pPr>
              <w:rPr>
                <w:lang w:val="ru-RU"/>
              </w:rPr>
            </w:pPr>
          </w:p>
        </w:tc>
      </w:tr>
      <w:tr w:rsidR="00B42942" w:rsidRPr="0099122A">
        <w:trPr>
          <w:trHeight w:hRule="exact" w:val="1396"/>
        </w:trPr>
        <w:tc>
          <w:tcPr>
            <w:tcW w:w="9654" w:type="dxa"/>
            <w:shd w:val="clear" w:color="000000" w:fill="FFFFFF"/>
            <w:tcMar>
              <w:left w:w="34" w:type="dxa"/>
              <w:right w:w="34" w:type="dxa"/>
            </w:tcMar>
          </w:tcPr>
          <w:p w:rsidR="00B42942" w:rsidRPr="0099122A" w:rsidRDefault="00BD3C64">
            <w:pPr>
              <w:spacing w:after="0" w:line="240" w:lineRule="auto"/>
              <w:rPr>
                <w:sz w:val="24"/>
                <w:szCs w:val="24"/>
                <w:lang w:val="ru-RU"/>
              </w:rPr>
            </w:pPr>
            <w:r w:rsidRPr="0099122A">
              <w:rPr>
                <w:rFonts w:ascii="Times New Roman" w:hAnsi="Times New Roman" w:cs="Times New Roman"/>
                <w:b/>
                <w:color w:val="000000"/>
                <w:sz w:val="24"/>
                <w:szCs w:val="24"/>
                <w:lang w:val="ru-RU"/>
              </w:rPr>
              <w:t>1. Наименование дисциплины: К.М.02.ДВ.02.01 «Инструментальные средства разработки программного обеспечения».</w:t>
            </w:r>
          </w:p>
          <w:p w:rsidR="00B42942" w:rsidRPr="0099122A" w:rsidRDefault="00BD3C64">
            <w:pPr>
              <w:spacing w:after="0" w:line="240" w:lineRule="auto"/>
              <w:rPr>
                <w:sz w:val="24"/>
                <w:szCs w:val="24"/>
                <w:lang w:val="ru-RU"/>
              </w:rPr>
            </w:pPr>
            <w:r w:rsidRPr="0099122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42942" w:rsidRPr="0099122A">
        <w:trPr>
          <w:trHeight w:hRule="exact" w:val="138"/>
        </w:trPr>
        <w:tc>
          <w:tcPr>
            <w:tcW w:w="9640" w:type="dxa"/>
          </w:tcPr>
          <w:p w:rsidR="00B42942" w:rsidRPr="0099122A" w:rsidRDefault="00B42942">
            <w:pPr>
              <w:rPr>
                <w:lang w:val="ru-RU"/>
              </w:rPr>
            </w:pPr>
          </w:p>
        </w:tc>
      </w:tr>
      <w:tr w:rsidR="00B42942" w:rsidRPr="0099122A">
        <w:trPr>
          <w:trHeight w:hRule="exact" w:val="3530"/>
        </w:trPr>
        <w:tc>
          <w:tcPr>
            <w:tcW w:w="9654" w:type="dxa"/>
            <w:shd w:val="clear" w:color="000000" w:fill="FFFFFF"/>
            <w:tcMar>
              <w:left w:w="34" w:type="dxa"/>
              <w:right w:w="34" w:type="dxa"/>
            </w:tcMar>
          </w:tcPr>
          <w:p w:rsidR="00B42942" w:rsidRPr="0099122A" w:rsidRDefault="00BD3C64">
            <w:pPr>
              <w:spacing w:after="0" w:line="240" w:lineRule="auto"/>
              <w:jc w:val="both"/>
              <w:rPr>
                <w:sz w:val="24"/>
                <w:szCs w:val="24"/>
                <w:lang w:val="ru-RU"/>
              </w:rPr>
            </w:pPr>
            <w:r w:rsidRPr="0099122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99122A">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42942" w:rsidRPr="0099122A" w:rsidRDefault="00BD3C64">
            <w:pPr>
              <w:spacing w:after="0" w:line="240" w:lineRule="auto"/>
              <w:jc w:val="both"/>
              <w:rPr>
                <w:sz w:val="24"/>
                <w:szCs w:val="24"/>
                <w:lang w:val="ru-RU"/>
              </w:rPr>
            </w:pPr>
            <w:r w:rsidRPr="0099122A">
              <w:rPr>
                <w:rFonts w:ascii="Times New Roman" w:hAnsi="Times New Roman" w:cs="Times New Roman"/>
                <w:color w:val="000000"/>
                <w:sz w:val="24"/>
                <w:szCs w:val="24"/>
                <w:lang w:val="ru-RU"/>
              </w:rPr>
              <w:t>Процесс изучения дисциплины «Инструментальные средства разработки программного обеспечения»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42942" w:rsidRPr="009912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Pr="0099122A" w:rsidRDefault="00BD3C64">
            <w:pPr>
              <w:spacing w:after="0" w:line="240" w:lineRule="auto"/>
              <w:rPr>
                <w:sz w:val="24"/>
                <w:szCs w:val="24"/>
                <w:lang w:val="ru-RU"/>
              </w:rPr>
            </w:pPr>
            <w:r w:rsidRPr="0099122A">
              <w:rPr>
                <w:rFonts w:ascii="Times New Roman" w:hAnsi="Times New Roman" w:cs="Times New Roman"/>
                <w:b/>
                <w:color w:val="000000"/>
                <w:sz w:val="24"/>
                <w:szCs w:val="24"/>
                <w:lang w:val="ru-RU"/>
              </w:rPr>
              <w:t>Код компетенции: ПК-13</w:t>
            </w:r>
          </w:p>
          <w:p w:rsidR="00B42942" w:rsidRPr="0099122A" w:rsidRDefault="00BD3C64">
            <w:pPr>
              <w:spacing w:after="0" w:line="240" w:lineRule="auto"/>
              <w:rPr>
                <w:sz w:val="24"/>
                <w:szCs w:val="24"/>
                <w:lang w:val="ru-RU"/>
              </w:rPr>
            </w:pPr>
            <w:r w:rsidRPr="0099122A">
              <w:rPr>
                <w:rFonts w:ascii="Times New Roman" w:hAnsi="Times New Roman" w:cs="Times New Roman"/>
                <w:b/>
                <w:color w:val="000000"/>
                <w:sz w:val="24"/>
                <w:szCs w:val="24"/>
                <w:lang w:val="ru-RU"/>
              </w:rPr>
              <w:t>Способность разрабатывать и адаптировать прикладное программное обеспечение</w:t>
            </w:r>
          </w:p>
        </w:tc>
      </w:tr>
      <w:tr w:rsidR="00B42942">
        <w:trPr>
          <w:trHeight w:hRule="exact" w:val="585"/>
        </w:trPr>
        <w:tc>
          <w:tcPr>
            <w:tcW w:w="9654" w:type="dxa"/>
            <w:shd w:val="clear" w:color="000000" w:fill="FFFFFF"/>
            <w:tcMar>
              <w:left w:w="34" w:type="dxa"/>
              <w:right w:w="34" w:type="dxa"/>
            </w:tcMar>
          </w:tcPr>
          <w:p w:rsidR="00B42942" w:rsidRPr="0099122A" w:rsidRDefault="00B42942">
            <w:pPr>
              <w:spacing w:after="0" w:line="240" w:lineRule="auto"/>
              <w:rPr>
                <w:sz w:val="24"/>
                <w:szCs w:val="24"/>
                <w:lang w:val="ru-RU"/>
              </w:rPr>
            </w:pPr>
          </w:p>
          <w:p w:rsidR="00B42942" w:rsidRDefault="00BD3C6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42942" w:rsidRPr="0099122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Pr="0099122A" w:rsidRDefault="00BD3C64">
            <w:pPr>
              <w:spacing w:after="0" w:line="240" w:lineRule="auto"/>
              <w:rPr>
                <w:sz w:val="24"/>
                <w:szCs w:val="24"/>
                <w:lang w:val="ru-RU"/>
              </w:rPr>
            </w:pPr>
            <w:r w:rsidRPr="0099122A">
              <w:rPr>
                <w:rFonts w:ascii="Times New Roman" w:hAnsi="Times New Roman" w:cs="Times New Roman"/>
                <w:color w:val="000000"/>
                <w:sz w:val="24"/>
                <w:szCs w:val="24"/>
                <w:lang w:val="ru-RU"/>
              </w:rPr>
              <w:t>ИПК-13.1 знать методы и приемы формализации задач, языки формализации функциональных спецификаций, методы и приемы алгоритмизации поставленных задач, нотации и программные продукты для графического отображения алгоритмов, алгоритмы решения типовых задач, области и способы их применения</w:t>
            </w:r>
          </w:p>
        </w:tc>
      </w:tr>
      <w:tr w:rsidR="00B42942" w:rsidRPr="0099122A">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Pr="0099122A" w:rsidRDefault="00BD3C64">
            <w:pPr>
              <w:spacing w:after="0" w:line="240" w:lineRule="auto"/>
              <w:rPr>
                <w:sz w:val="24"/>
                <w:szCs w:val="24"/>
                <w:lang w:val="ru-RU"/>
              </w:rPr>
            </w:pPr>
            <w:r w:rsidRPr="0099122A">
              <w:rPr>
                <w:rFonts w:ascii="Times New Roman" w:hAnsi="Times New Roman" w:cs="Times New Roman"/>
                <w:color w:val="000000"/>
                <w:sz w:val="24"/>
                <w:szCs w:val="24"/>
                <w:lang w:val="ru-RU"/>
              </w:rPr>
              <w:t>ИПК-13.2 знать синтаксис выбранного языка программирования, особенности программирования на этом языке, стандартные библиотеки языка программирования, методологию разработки программного обеспечения, методы адаптации программного обеспечения к практическим задачам, методологию и технологии проектирования и использования баз данных, технологии программирования, особенности выбранной среды программирования и системы, управления базами данных, компоненты программно-технических архитектур, существующие приложения и интерфейсы взаимодействия с ними</w:t>
            </w:r>
          </w:p>
        </w:tc>
      </w:tr>
      <w:tr w:rsidR="00B42942" w:rsidRPr="0099122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Pr="0099122A" w:rsidRDefault="00BD3C64">
            <w:pPr>
              <w:spacing w:after="0" w:line="240" w:lineRule="auto"/>
              <w:rPr>
                <w:sz w:val="24"/>
                <w:szCs w:val="24"/>
                <w:lang w:val="ru-RU"/>
              </w:rPr>
            </w:pPr>
            <w:r w:rsidRPr="0099122A">
              <w:rPr>
                <w:rFonts w:ascii="Times New Roman" w:hAnsi="Times New Roman" w:cs="Times New Roman"/>
                <w:color w:val="000000"/>
                <w:sz w:val="24"/>
                <w:szCs w:val="24"/>
                <w:lang w:val="ru-RU"/>
              </w:rPr>
              <w:t>ИПК-13.3 знать инструментарий для создания и актуализации исходных текстов программ, методы повышения читаемости программного кода, системы кодировки символов, форматы хранения исходных текстов программ, нормативные документы, определяющие требования к оформлению программного кода</w:t>
            </w:r>
          </w:p>
        </w:tc>
      </w:tr>
      <w:tr w:rsidR="00B42942" w:rsidRPr="0099122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Pr="0099122A" w:rsidRDefault="00BD3C64">
            <w:pPr>
              <w:spacing w:after="0" w:line="240" w:lineRule="auto"/>
              <w:rPr>
                <w:sz w:val="24"/>
                <w:szCs w:val="24"/>
                <w:lang w:val="ru-RU"/>
              </w:rPr>
            </w:pPr>
            <w:r w:rsidRPr="0099122A">
              <w:rPr>
                <w:rFonts w:ascii="Times New Roman" w:hAnsi="Times New Roman" w:cs="Times New Roman"/>
                <w:color w:val="000000"/>
                <w:sz w:val="24"/>
                <w:szCs w:val="24"/>
                <w:lang w:val="ru-RU"/>
              </w:rPr>
              <w:t>ИПК-13.4 уметь использовать методы и приемы формализации задач, использовать методы и приемы алгоритмизации поставленных задач, использовать программные продукты для графического отображения алгоритмов, применять стандартные алгоритмы в соответствующих областях</w:t>
            </w:r>
          </w:p>
        </w:tc>
      </w:tr>
      <w:tr w:rsidR="00B42942" w:rsidRPr="0099122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Pr="0099122A" w:rsidRDefault="00BD3C64">
            <w:pPr>
              <w:spacing w:after="0" w:line="240" w:lineRule="auto"/>
              <w:rPr>
                <w:sz w:val="24"/>
                <w:szCs w:val="24"/>
                <w:lang w:val="ru-RU"/>
              </w:rPr>
            </w:pPr>
            <w:r w:rsidRPr="0099122A">
              <w:rPr>
                <w:rFonts w:ascii="Times New Roman" w:hAnsi="Times New Roman" w:cs="Times New Roman"/>
                <w:color w:val="000000"/>
                <w:sz w:val="24"/>
                <w:szCs w:val="24"/>
                <w:lang w:val="ru-RU"/>
              </w:rPr>
              <w:t>ИПК-13.5 уметь применять выбранные языки программирования для написания программного кода, использовать выбранную среду программирования и средства системы управления базами данных, адаптировать имеющееся программное обеспечение к конкретным прикладным задачам</w:t>
            </w:r>
          </w:p>
        </w:tc>
      </w:tr>
      <w:tr w:rsidR="00B42942" w:rsidRPr="0099122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Pr="0099122A" w:rsidRDefault="00BD3C64">
            <w:pPr>
              <w:spacing w:after="0" w:line="240" w:lineRule="auto"/>
              <w:rPr>
                <w:sz w:val="24"/>
                <w:szCs w:val="24"/>
                <w:lang w:val="ru-RU"/>
              </w:rPr>
            </w:pPr>
            <w:r w:rsidRPr="0099122A">
              <w:rPr>
                <w:rFonts w:ascii="Times New Roman" w:hAnsi="Times New Roman" w:cs="Times New Roman"/>
                <w:color w:val="000000"/>
                <w:sz w:val="24"/>
                <w:szCs w:val="24"/>
                <w:lang w:val="ru-RU"/>
              </w:rPr>
              <w:t>ИПК-13.6 уметь применять нормативные документы, определяющие требования к оформлению программного кода, применять инструментарий для создания и актуализации исходных текстов программ, применять имеющиеся шаблоны для составления технической документации</w:t>
            </w:r>
          </w:p>
        </w:tc>
      </w:tr>
      <w:tr w:rsidR="00B42942" w:rsidRPr="0099122A">
        <w:trPr>
          <w:trHeight w:hRule="exact" w:val="89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Pr="0099122A" w:rsidRDefault="00BD3C64">
            <w:pPr>
              <w:spacing w:after="0" w:line="240" w:lineRule="auto"/>
              <w:rPr>
                <w:sz w:val="24"/>
                <w:szCs w:val="24"/>
                <w:lang w:val="ru-RU"/>
              </w:rPr>
            </w:pPr>
            <w:r w:rsidRPr="0099122A">
              <w:rPr>
                <w:rFonts w:ascii="Times New Roman" w:hAnsi="Times New Roman" w:cs="Times New Roman"/>
                <w:color w:val="000000"/>
                <w:sz w:val="24"/>
                <w:szCs w:val="24"/>
                <w:lang w:val="ru-RU"/>
              </w:rPr>
              <w:t>ИПК-13.7 владеть средствами составления формализованных описаний решений поставленных прикладных задач в соответствии с требованиями технического задания или других принятых в организации нормативных документов, средствами и методами</w:t>
            </w:r>
          </w:p>
        </w:tc>
      </w:tr>
    </w:tbl>
    <w:p w:rsidR="00B42942" w:rsidRPr="0099122A" w:rsidRDefault="00BD3C64">
      <w:pPr>
        <w:rPr>
          <w:sz w:val="0"/>
          <w:szCs w:val="0"/>
          <w:lang w:val="ru-RU"/>
        </w:rPr>
      </w:pPr>
      <w:r w:rsidRPr="0099122A">
        <w:rPr>
          <w:lang w:val="ru-RU"/>
        </w:rPr>
        <w:br w:type="page"/>
      </w:r>
    </w:p>
    <w:tbl>
      <w:tblPr>
        <w:tblW w:w="0" w:type="auto"/>
        <w:tblCellMar>
          <w:left w:w="0" w:type="dxa"/>
          <w:right w:w="0" w:type="dxa"/>
        </w:tblCellMar>
        <w:tblLook w:val="04A0"/>
      </w:tblPr>
      <w:tblGrid>
        <w:gridCol w:w="9654"/>
      </w:tblGrid>
      <w:tr w:rsidR="00B42942" w:rsidRPr="009912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Pr="0099122A" w:rsidRDefault="00BD3C64">
            <w:pPr>
              <w:spacing w:after="0" w:line="240" w:lineRule="auto"/>
              <w:rPr>
                <w:sz w:val="24"/>
                <w:szCs w:val="24"/>
                <w:lang w:val="ru-RU"/>
              </w:rPr>
            </w:pPr>
            <w:r w:rsidRPr="0099122A">
              <w:rPr>
                <w:rFonts w:ascii="Times New Roman" w:hAnsi="Times New Roman" w:cs="Times New Roman"/>
                <w:color w:val="000000"/>
                <w:sz w:val="24"/>
                <w:szCs w:val="24"/>
                <w:lang w:val="ru-RU"/>
              </w:rPr>
              <w:lastRenderedPageBreak/>
              <w:t>разработки алгоритмов решения поставленных задач в соответствии с требованиями технического задания или других принятых в организации нормативных документов</w:t>
            </w:r>
          </w:p>
        </w:tc>
      </w:tr>
      <w:tr w:rsidR="00B42942" w:rsidRPr="0099122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Pr="0099122A" w:rsidRDefault="00BD3C64">
            <w:pPr>
              <w:spacing w:after="0" w:line="240" w:lineRule="auto"/>
              <w:rPr>
                <w:sz w:val="24"/>
                <w:szCs w:val="24"/>
                <w:lang w:val="ru-RU"/>
              </w:rPr>
            </w:pPr>
            <w:r w:rsidRPr="0099122A">
              <w:rPr>
                <w:rFonts w:ascii="Times New Roman" w:hAnsi="Times New Roman" w:cs="Times New Roman"/>
                <w:color w:val="000000"/>
                <w:sz w:val="24"/>
                <w:szCs w:val="24"/>
                <w:lang w:val="ru-RU"/>
              </w:rPr>
              <w:t>ИПК-13.8 владеть созданием программного кода в соответствии с техническим заданием (готовыми спецификациями), оптимизацией программного кода с использованием специализированных программных средств, адаптацией программного кода с использованием специализированных программных средств</w:t>
            </w:r>
          </w:p>
        </w:tc>
      </w:tr>
      <w:tr w:rsidR="00B42942" w:rsidRPr="0099122A">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Pr="0099122A" w:rsidRDefault="00BD3C64">
            <w:pPr>
              <w:spacing w:after="0" w:line="240" w:lineRule="auto"/>
              <w:rPr>
                <w:sz w:val="24"/>
                <w:szCs w:val="24"/>
                <w:lang w:val="ru-RU"/>
              </w:rPr>
            </w:pPr>
            <w:r w:rsidRPr="0099122A">
              <w:rPr>
                <w:rFonts w:ascii="Times New Roman" w:hAnsi="Times New Roman" w:cs="Times New Roman"/>
                <w:color w:val="000000"/>
                <w:sz w:val="24"/>
                <w:szCs w:val="24"/>
                <w:lang w:val="ru-RU"/>
              </w:rPr>
              <w:t>ИПК-13.9 владеть способами приведения наименований переменных, функций, классов, структур  данных и файлов в соответствие с установленными в организации требованиями, методами структурирования исходного программного кода в соответствии с установленными в организации требованиями, способами комментирования и разметки программного кода в соответствии с установленными в организации требованиями, форматированием исходного программного кода в соответствии с установленными в организации требованиями</w:t>
            </w:r>
          </w:p>
        </w:tc>
      </w:tr>
      <w:tr w:rsidR="00B42942" w:rsidRPr="0099122A">
        <w:trPr>
          <w:trHeight w:hRule="exact" w:val="277"/>
        </w:trPr>
        <w:tc>
          <w:tcPr>
            <w:tcW w:w="9640" w:type="dxa"/>
          </w:tcPr>
          <w:p w:rsidR="00B42942" w:rsidRPr="0099122A" w:rsidRDefault="00B42942">
            <w:pPr>
              <w:rPr>
                <w:lang w:val="ru-RU"/>
              </w:rPr>
            </w:pPr>
          </w:p>
        </w:tc>
      </w:tr>
      <w:tr w:rsidR="00B42942" w:rsidRPr="0099122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Pr="0099122A" w:rsidRDefault="00BD3C64">
            <w:pPr>
              <w:spacing w:after="0" w:line="240" w:lineRule="auto"/>
              <w:rPr>
                <w:sz w:val="24"/>
                <w:szCs w:val="24"/>
                <w:lang w:val="ru-RU"/>
              </w:rPr>
            </w:pPr>
            <w:r w:rsidRPr="0099122A">
              <w:rPr>
                <w:rFonts w:ascii="Times New Roman" w:hAnsi="Times New Roman" w:cs="Times New Roman"/>
                <w:b/>
                <w:color w:val="000000"/>
                <w:sz w:val="24"/>
                <w:szCs w:val="24"/>
                <w:lang w:val="ru-RU"/>
              </w:rPr>
              <w:t>Код компетенции: ПК-8</w:t>
            </w:r>
          </w:p>
          <w:p w:rsidR="00B42942" w:rsidRPr="0099122A" w:rsidRDefault="00BD3C64">
            <w:pPr>
              <w:spacing w:after="0" w:line="240" w:lineRule="auto"/>
              <w:rPr>
                <w:sz w:val="24"/>
                <w:szCs w:val="24"/>
                <w:lang w:val="ru-RU"/>
              </w:rPr>
            </w:pPr>
            <w:r w:rsidRPr="0099122A">
              <w:rPr>
                <w:rFonts w:ascii="Times New Roman" w:hAnsi="Times New Roman" w:cs="Times New Roman"/>
                <w:b/>
                <w:color w:val="000000"/>
                <w:sz w:val="24"/>
                <w:szCs w:val="24"/>
                <w:lang w:val="ru-RU"/>
              </w:rPr>
              <w:t>Способность разрабатывать требования и проектировать программное обеспечение информационной системы</w:t>
            </w:r>
          </w:p>
        </w:tc>
      </w:tr>
      <w:tr w:rsidR="00B42942">
        <w:trPr>
          <w:trHeight w:hRule="exact" w:val="585"/>
        </w:trPr>
        <w:tc>
          <w:tcPr>
            <w:tcW w:w="9654" w:type="dxa"/>
            <w:shd w:val="clear" w:color="000000" w:fill="FFFFFF"/>
            <w:tcMar>
              <w:left w:w="34" w:type="dxa"/>
              <w:right w:w="34" w:type="dxa"/>
            </w:tcMar>
          </w:tcPr>
          <w:p w:rsidR="00B42942" w:rsidRPr="0099122A" w:rsidRDefault="00B42942">
            <w:pPr>
              <w:spacing w:after="0" w:line="240" w:lineRule="auto"/>
              <w:rPr>
                <w:sz w:val="24"/>
                <w:szCs w:val="24"/>
                <w:lang w:val="ru-RU"/>
              </w:rPr>
            </w:pPr>
          </w:p>
          <w:p w:rsidR="00B42942" w:rsidRDefault="00BD3C6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42942" w:rsidRPr="0099122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Pr="0099122A" w:rsidRDefault="00BD3C64">
            <w:pPr>
              <w:spacing w:after="0" w:line="240" w:lineRule="auto"/>
              <w:rPr>
                <w:sz w:val="24"/>
                <w:szCs w:val="24"/>
                <w:lang w:val="ru-RU"/>
              </w:rPr>
            </w:pPr>
            <w:r w:rsidRPr="0099122A">
              <w:rPr>
                <w:rFonts w:ascii="Times New Roman" w:hAnsi="Times New Roman" w:cs="Times New Roman"/>
                <w:color w:val="000000"/>
                <w:sz w:val="24"/>
                <w:szCs w:val="24"/>
                <w:lang w:val="ru-RU"/>
              </w:rPr>
              <w:t>ИПК-8.1 знать возможности существующей программно-технической архитектуры, возможности современных и перспективных средств разработки программных продуктов, технических средств, методологии разработки программного обеспечения и технологии программирования, методологии и технологии проектирования и использования баз данных</w:t>
            </w:r>
          </w:p>
        </w:tc>
      </w:tr>
      <w:tr w:rsidR="00B42942" w:rsidRPr="0099122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Pr="0099122A" w:rsidRDefault="00BD3C64">
            <w:pPr>
              <w:spacing w:after="0" w:line="240" w:lineRule="auto"/>
              <w:rPr>
                <w:sz w:val="24"/>
                <w:szCs w:val="24"/>
                <w:lang w:val="ru-RU"/>
              </w:rPr>
            </w:pPr>
            <w:r w:rsidRPr="0099122A">
              <w:rPr>
                <w:rFonts w:ascii="Times New Roman" w:hAnsi="Times New Roman" w:cs="Times New Roman"/>
                <w:color w:val="000000"/>
                <w:sz w:val="24"/>
                <w:szCs w:val="24"/>
                <w:lang w:val="ru-RU"/>
              </w:rPr>
              <w:t>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rsidR="00B42942" w:rsidRPr="0099122A">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Pr="0099122A" w:rsidRDefault="00BD3C64">
            <w:pPr>
              <w:spacing w:after="0" w:line="240" w:lineRule="auto"/>
              <w:rPr>
                <w:sz w:val="24"/>
                <w:szCs w:val="24"/>
                <w:lang w:val="ru-RU"/>
              </w:rPr>
            </w:pPr>
            <w:r w:rsidRPr="0099122A">
              <w:rPr>
                <w:rFonts w:ascii="Times New Roman" w:hAnsi="Times New Roman" w:cs="Times New Roman"/>
                <w:color w:val="000000"/>
                <w:sz w:val="24"/>
                <w:szCs w:val="24"/>
                <w:lang w:val="ru-RU"/>
              </w:rPr>
              <w:t>ИПК-8.3 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разработке программного обеспечения, методы и средства проектирования программного обеспечения, методы и средства проектирования баз данных, методы и средства проектирования программных интерфейсов</w:t>
            </w:r>
          </w:p>
        </w:tc>
      </w:tr>
      <w:tr w:rsidR="00B42942" w:rsidRPr="0099122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Pr="0099122A" w:rsidRDefault="00BD3C64">
            <w:pPr>
              <w:spacing w:after="0" w:line="240" w:lineRule="auto"/>
              <w:rPr>
                <w:sz w:val="24"/>
                <w:szCs w:val="24"/>
                <w:lang w:val="ru-RU"/>
              </w:rPr>
            </w:pPr>
            <w:r w:rsidRPr="0099122A">
              <w:rPr>
                <w:rFonts w:ascii="Times New Roman" w:hAnsi="Times New Roman" w:cs="Times New Roman"/>
                <w:color w:val="000000"/>
                <w:sz w:val="24"/>
                <w:szCs w:val="24"/>
                <w:lang w:val="ru-RU"/>
              </w:rPr>
              <w:t>ИПК-8.4 уметь проводить анализ исполнения требований, вырабатывать варианты реализации требований, проводить оценку и обоснование рекомендуемых решений, осуществлять коммуникации с заинтересованными сторонами</w:t>
            </w:r>
          </w:p>
        </w:tc>
      </w:tr>
      <w:tr w:rsidR="00B42942" w:rsidRPr="0099122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Pr="0099122A" w:rsidRDefault="00BD3C64">
            <w:pPr>
              <w:spacing w:after="0" w:line="240" w:lineRule="auto"/>
              <w:rPr>
                <w:sz w:val="24"/>
                <w:szCs w:val="24"/>
                <w:lang w:val="ru-RU"/>
              </w:rPr>
            </w:pPr>
            <w:r w:rsidRPr="0099122A">
              <w:rPr>
                <w:rFonts w:ascii="Times New Roman" w:hAnsi="Times New Roman" w:cs="Times New Roman"/>
                <w:color w:val="000000"/>
                <w:sz w:val="24"/>
                <w:szCs w:val="24"/>
                <w:lang w:val="ru-RU"/>
              </w:rPr>
              <w:t>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rsidR="00B42942" w:rsidRPr="0099122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Pr="0099122A" w:rsidRDefault="00BD3C64">
            <w:pPr>
              <w:spacing w:after="0" w:line="240" w:lineRule="auto"/>
              <w:rPr>
                <w:sz w:val="24"/>
                <w:szCs w:val="24"/>
                <w:lang w:val="ru-RU"/>
              </w:rPr>
            </w:pPr>
            <w:r w:rsidRPr="0099122A">
              <w:rPr>
                <w:rFonts w:ascii="Times New Roman" w:hAnsi="Times New Roman" w:cs="Times New Roman"/>
                <w:color w:val="000000"/>
                <w:sz w:val="24"/>
                <w:szCs w:val="24"/>
                <w:lang w:val="ru-RU"/>
              </w:rPr>
              <w:t>ИПК-8.6 уметь использовать существующие типовые решения и шаблоны проектирования программного обеспечения, применять методы и средства проектирования программного обеспечения, структур данных, баз данных, программных интерфейсов</w:t>
            </w:r>
          </w:p>
        </w:tc>
      </w:tr>
      <w:tr w:rsidR="00B42942" w:rsidRPr="0099122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Pr="0099122A" w:rsidRDefault="00BD3C64">
            <w:pPr>
              <w:spacing w:after="0" w:line="240" w:lineRule="auto"/>
              <w:rPr>
                <w:sz w:val="24"/>
                <w:szCs w:val="24"/>
                <w:lang w:val="ru-RU"/>
              </w:rPr>
            </w:pPr>
            <w:r w:rsidRPr="0099122A">
              <w:rPr>
                <w:rFonts w:ascii="Times New Roman" w:hAnsi="Times New Roman" w:cs="Times New Roman"/>
                <w:color w:val="000000"/>
                <w:sz w:val="24"/>
                <w:szCs w:val="24"/>
                <w:lang w:val="ru-RU"/>
              </w:rPr>
              <w:t>ИПК-8.7 владеть анализом  возможностей реализации требований к программному обеспечению, методами оценки времени и трудоемкости реализации требований к программному обеспечению, приемами согласования требований к программному обеспечению с заинтересованными сторонами, методами оценки и согласование сроков выполнения поставленных задач</w:t>
            </w:r>
          </w:p>
        </w:tc>
      </w:tr>
      <w:tr w:rsidR="00B42942" w:rsidRPr="0099122A">
        <w:trPr>
          <w:trHeight w:hRule="exact" w:val="160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Pr="0099122A" w:rsidRDefault="00BD3C64">
            <w:pPr>
              <w:spacing w:after="0" w:line="240" w:lineRule="auto"/>
              <w:rPr>
                <w:sz w:val="24"/>
                <w:szCs w:val="24"/>
                <w:lang w:val="ru-RU"/>
              </w:rPr>
            </w:pPr>
            <w:r w:rsidRPr="0099122A">
              <w:rPr>
                <w:rFonts w:ascii="Times New Roman" w:hAnsi="Times New Roman" w:cs="Times New Roman"/>
                <w:color w:val="000000"/>
                <w:sz w:val="24"/>
                <w:szCs w:val="24"/>
                <w:lang w:val="ru-RU"/>
              </w:rPr>
              <w:t>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w:t>
            </w:r>
          </w:p>
        </w:tc>
      </w:tr>
    </w:tbl>
    <w:p w:rsidR="00B42942" w:rsidRPr="0099122A" w:rsidRDefault="00BD3C64">
      <w:pPr>
        <w:rPr>
          <w:sz w:val="0"/>
          <w:szCs w:val="0"/>
          <w:lang w:val="ru-RU"/>
        </w:rPr>
      </w:pPr>
      <w:r w:rsidRPr="0099122A">
        <w:rPr>
          <w:lang w:val="ru-RU"/>
        </w:rPr>
        <w:br w:type="page"/>
      </w:r>
    </w:p>
    <w:tbl>
      <w:tblPr>
        <w:tblW w:w="0" w:type="auto"/>
        <w:tblCellMar>
          <w:left w:w="0" w:type="dxa"/>
          <w:right w:w="0" w:type="dxa"/>
        </w:tblCellMar>
        <w:tblLook w:val="04A0"/>
      </w:tblPr>
      <w:tblGrid>
        <w:gridCol w:w="3984"/>
        <w:gridCol w:w="1702"/>
        <w:gridCol w:w="1716"/>
        <w:gridCol w:w="426"/>
        <w:gridCol w:w="723"/>
        <w:gridCol w:w="143"/>
        <w:gridCol w:w="1007"/>
      </w:tblGrid>
      <w:tr w:rsidR="00B42942" w:rsidRPr="0099122A">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Pr="0099122A" w:rsidRDefault="00BD3C64">
            <w:pPr>
              <w:spacing w:after="0" w:line="240" w:lineRule="auto"/>
              <w:rPr>
                <w:sz w:val="24"/>
                <w:szCs w:val="24"/>
                <w:lang w:val="ru-RU"/>
              </w:rPr>
            </w:pPr>
            <w:r w:rsidRPr="0099122A">
              <w:rPr>
                <w:rFonts w:ascii="Times New Roman" w:hAnsi="Times New Roman" w:cs="Times New Roman"/>
                <w:color w:val="000000"/>
                <w:sz w:val="24"/>
                <w:szCs w:val="24"/>
                <w:lang w:val="ru-RU"/>
              </w:rPr>
              <w:lastRenderedPageBreak/>
              <w:t>оценка и согласование сроков выполнения поставленных задач</w:t>
            </w:r>
          </w:p>
        </w:tc>
      </w:tr>
      <w:tr w:rsidR="00B42942" w:rsidRPr="0099122A">
        <w:trPr>
          <w:trHeight w:hRule="exact" w:val="139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Pr="0099122A" w:rsidRDefault="00BD3C64">
            <w:pPr>
              <w:spacing w:after="0" w:line="240" w:lineRule="auto"/>
              <w:rPr>
                <w:sz w:val="24"/>
                <w:szCs w:val="24"/>
                <w:lang w:val="ru-RU"/>
              </w:rPr>
            </w:pPr>
            <w:r w:rsidRPr="0099122A">
              <w:rPr>
                <w:rFonts w:ascii="Times New Roman" w:hAnsi="Times New Roman" w:cs="Times New Roman"/>
                <w:color w:val="000000"/>
                <w:sz w:val="24"/>
                <w:szCs w:val="24"/>
                <w:lang w:val="ru-RU"/>
              </w:rPr>
              <w:t>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rsidR="00B42942" w:rsidRPr="0099122A">
        <w:trPr>
          <w:trHeight w:hRule="exact" w:val="416"/>
        </w:trPr>
        <w:tc>
          <w:tcPr>
            <w:tcW w:w="3970" w:type="dxa"/>
          </w:tcPr>
          <w:p w:rsidR="00B42942" w:rsidRPr="0099122A" w:rsidRDefault="00B42942">
            <w:pPr>
              <w:rPr>
                <w:lang w:val="ru-RU"/>
              </w:rPr>
            </w:pPr>
          </w:p>
        </w:tc>
        <w:tc>
          <w:tcPr>
            <w:tcW w:w="1702" w:type="dxa"/>
          </w:tcPr>
          <w:p w:rsidR="00B42942" w:rsidRPr="0099122A" w:rsidRDefault="00B42942">
            <w:pPr>
              <w:rPr>
                <w:lang w:val="ru-RU"/>
              </w:rPr>
            </w:pPr>
          </w:p>
        </w:tc>
        <w:tc>
          <w:tcPr>
            <w:tcW w:w="1702" w:type="dxa"/>
          </w:tcPr>
          <w:p w:rsidR="00B42942" w:rsidRPr="0099122A" w:rsidRDefault="00B42942">
            <w:pPr>
              <w:rPr>
                <w:lang w:val="ru-RU"/>
              </w:rPr>
            </w:pPr>
          </w:p>
        </w:tc>
        <w:tc>
          <w:tcPr>
            <w:tcW w:w="426" w:type="dxa"/>
          </w:tcPr>
          <w:p w:rsidR="00B42942" w:rsidRPr="0099122A" w:rsidRDefault="00B42942">
            <w:pPr>
              <w:rPr>
                <w:lang w:val="ru-RU"/>
              </w:rPr>
            </w:pPr>
          </w:p>
        </w:tc>
        <w:tc>
          <w:tcPr>
            <w:tcW w:w="710" w:type="dxa"/>
          </w:tcPr>
          <w:p w:rsidR="00B42942" w:rsidRPr="0099122A" w:rsidRDefault="00B42942">
            <w:pPr>
              <w:rPr>
                <w:lang w:val="ru-RU"/>
              </w:rPr>
            </w:pPr>
          </w:p>
        </w:tc>
        <w:tc>
          <w:tcPr>
            <w:tcW w:w="143" w:type="dxa"/>
          </w:tcPr>
          <w:p w:rsidR="00B42942" w:rsidRPr="0099122A" w:rsidRDefault="00B42942">
            <w:pPr>
              <w:rPr>
                <w:lang w:val="ru-RU"/>
              </w:rPr>
            </w:pPr>
          </w:p>
        </w:tc>
        <w:tc>
          <w:tcPr>
            <w:tcW w:w="993" w:type="dxa"/>
          </w:tcPr>
          <w:p w:rsidR="00B42942" w:rsidRPr="0099122A" w:rsidRDefault="00B42942">
            <w:pPr>
              <w:rPr>
                <w:lang w:val="ru-RU"/>
              </w:rPr>
            </w:pPr>
          </w:p>
        </w:tc>
      </w:tr>
      <w:tr w:rsidR="00B42942" w:rsidRPr="0099122A">
        <w:trPr>
          <w:trHeight w:hRule="exact" w:val="304"/>
        </w:trPr>
        <w:tc>
          <w:tcPr>
            <w:tcW w:w="9654" w:type="dxa"/>
            <w:gridSpan w:val="7"/>
            <w:shd w:val="clear" w:color="000000" w:fill="FFFFFF"/>
            <w:tcMar>
              <w:left w:w="34" w:type="dxa"/>
              <w:right w:w="34" w:type="dxa"/>
            </w:tcMar>
          </w:tcPr>
          <w:p w:rsidR="00B42942" w:rsidRPr="0099122A" w:rsidRDefault="00BD3C64">
            <w:pPr>
              <w:spacing w:after="0" w:line="240" w:lineRule="auto"/>
              <w:rPr>
                <w:sz w:val="24"/>
                <w:szCs w:val="24"/>
                <w:lang w:val="ru-RU"/>
              </w:rPr>
            </w:pPr>
            <w:r w:rsidRPr="0099122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B42942" w:rsidRPr="0099122A">
        <w:trPr>
          <w:trHeight w:hRule="exact" w:val="1637"/>
        </w:trPr>
        <w:tc>
          <w:tcPr>
            <w:tcW w:w="9654" w:type="dxa"/>
            <w:gridSpan w:val="7"/>
            <w:shd w:val="clear" w:color="000000" w:fill="FFFFFF"/>
            <w:tcMar>
              <w:left w:w="34" w:type="dxa"/>
              <w:right w:w="34" w:type="dxa"/>
            </w:tcMar>
          </w:tcPr>
          <w:p w:rsidR="00B42942" w:rsidRPr="0099122A" w:rsidRDefault="00B42942">
            <w:pPr>
              <w:spacing w:after="0" w:line="240" w:lineRule="auto"/>
              <w:jc w:val="both"/>
              <w:rPr>
                <w:sz w:val="24"/>
                <w:szCs w:val="24"/>
                <w:lang w:val="ru-RU"/>
              </w:rPr>
            </w:pPr>
          </w:p>
          <w:p w:rsidR="00B42942" w:rsidRPr="0099122A" w:rsidRDefault="00BD3C64">
            <w:pPr>
              <w:spacing w:after="0" w:line="240" w:lineRule="auto"/>
              <w:jc w:val="both"/>
              <w:rPr>
                <w:sz w:val="24"/>
                <w:szCs w:val="24"/>
                <w:lang w:val="ru-RU"/>
              </w:rPr>
            </w:pPr>
            <w:r w:rsidRPr="0099122A">
              <w:rPr>
                <w:rFonts w:ascii="Times New Roman" w:hAnsi="Times New Roman" w:cs="Times New Roman"/>
                <w:color w:val="000000"/>
                <w:sz w:val="24"/>
                <w:szCs w:val="24"/>
                <w:lang w:val="ru-RU"/>
              </w:rPr>
              <w:t>Дисциплина К.М.02.ДВ.02.01 «Инструментальные средства разработки программного обеспечения» относится к обязательной части, является дисциплиной Блока &lt;не удалось определить&gt;. «&lt;не удалось определить&gt;».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B42942" w:rsidRPr="0099122A">
        <w:trPr>
          <w:trHeight w:hRule="exact" w:val="138"/>
        </w:trPr>
        <w:tc>
          <w:tcPr>
            <w:tcW w:w="3970" w:type="dxa"/>
          </w:tcPr>
          <w:p w:rsidR="00B42942" w:rsidRPr="0099122A" w:rsidRDefault="00B42942">
            <w:pPr>
              <w:rPr>
                <w:lang w:val="ru-RU"/>
              </w:rPr>
            </w:pPr>
          </w:p>
        </w:tc>
        <w:tc>
          <w:tcPr>
            <w:tcW w:w="1702" w:type="dxa"/>
          </w:tcPr>
          <w:p w:rsidR="00B42942" w:rsidRPr="0099122A" w:rsidRDefault="00B42942">
            <w:pPr>
              <w:rPr>
                <w:lang w:val="ru-RU"/>
              </w:rPr>
            </w:pPr>
          </w:p>
        </w:tc>
        <w:tc>
          <w:tcPr>
            <w:tcW w:w="1702" w:type="dxa"/>
          </w:tcPr>
          <w:p w:rsidR="00B42942" w:rsidRPr="0099122A" w:rsidRDefault="00B42942">
            <w:pPr>
              <w:rPr>
                <w:lang w:val="ru-RU"/>
              </w:rPr>
            </w:pPr>
          </w:p>
        </w:tc>
        <w:tc>
          <w:tcPr>
            <w:tcW w:w="426" w:type="dxa"/>
          </w:tcPr>
          <w:p w:rsidR="00B42942" w:rsidRPr="0099122A" w:rsidRDefault="00B42942">
            <w:pPr>
              <w:rPr>
                <w:lang w:val="ru-RU"/>
              </w:rPr>
            </w:pPr>
          </w:p>
        </w:tc>
        <w:tc>
          <w:tcPr>
            <w:tcW w:w="710" w:type="dxa"/>
          </w:tcPr>
          <w:p w:rsidR="00B42942" w:rsidRPr="0099122A" w:rsidRDefault="00B42942">
            <w:pPr>
              <w:rPr>
                <w:lang w:val="ru-RU"/>
              </w:rPr>
            </w:pPr>
          </w:p>
        </w:tc>
        <w:tc>
          <w:tcPr>
            <w:tcW w:w="143" w:type="dxa"/>
          </w:tcPr>
          <w:p w:rsidR="00B42942" w:rsidRPr="0099122A" w:rsidRDefault="00B42942">
            <w:pPr>
              <w:rPr>
                <w:lang w:val="ru-RU"/>
              </w:rPr>
            </w:pPr>
          </w:p>
        </w:tc>
        <w:tc>
          <w:tcPr>
            <w:tcW w:w="993" w:type="dxa"/>
          </w:tcPr>
          <w:p w:rsidR="00B42942" w:rsidRPr="0099122A" w:rsidRDefault="00B42942">
            <w:pPr>
              <w:rPr>
                <w:lang w:val="ru-RU"/>
              </w:rPr>
            </w:pPr>
          </w:p>
        </w:tc>
      </w:tr>
      <w:tr w:rsidR="00B42942" w:rsidRPr="0099122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2942" w:rsidRDefault="00BD3C6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2942" w:rsidRPr="0099122A" w:rsidRDefault="00BD3C64">
            <w:pPr>
              <w:spacing w:after="0" w:line="240" w:lineRule="auto"/>
              <w:jc w:val="center"/>
              <w:rPr>
                <w:sz w:val="24"/>
                <w:szCs w:val="24"/>
                <w:lang w:val="ru-RU"/>
              </w:rPr>
            </w:pPr>
            <w:r w:rsidRPr="0099122A">
              <w:rPr>
                <w:rFonts w:ascii="Times New Roman" w:hAnsi="Times New Roman" w:cs="Times New Roman"/>
                <w:color w:val="000000"/>
                <w:sz w:val="24"/>
                <w:szCs w:val="24"/>
                <w:lang w:val="ru-RU"/>
              </w:rPr>
              <w:t>Коды</w:t>
            </w:r>
          </w:p>
          <w:p w:rsidR="00B42942" w:rsidRPr="0099122A" w:rsidRDefault="00BD3C64">
            <w:pPr>
              <w:spacing w:after="0" w:line="240" w:lineRule="auto"/>
              <w:jc w:val="center"/>
              <w:rPr>
                <w:sz w:val="24"/>
                <w:szCs w:val="24"/>
                <w:lang w:val="ru-RU"/>
              </w:rPr>
            </w:pPr>
            <w:r w:rsidRPr="0099122A">
              <w:rPr>
                <w:rFonts w:ascii="Times New Roman" w:hAnsi="Times New Roman" w:cs="Times New Roman"/>
                <w:color w:val="000000"/>
                <w:sz w:val="24"/>
                <w:szCs w:val="24"/>
                <w:lang w:val="ru-RU"/>
              </w:rPr>
              <w:t>форми-</w:t>
            </w:r>
          </w:p>
          <w:p w:rsidR="00B42942" w:rsidRPr="0099122A" w:rsidRDefault="00BD3C64">
            <w:pPr>
              <w:spacing w:after="0" w:line="240" w:lineRule="auto"/>
              <w:jc w:val="center"/>
              <w:rPr>
                <w:sz w:val="24"/>
                <w:szCs w:val="24"/>
                <w:lang w:val="ru-RU"/>
              </w:rPr>
            </w:pPr>
            <w:r w:rsidRPr="0099122A">
              <w:rPr>
                <w:rFonts w:ascii="Times New Roman" w:hAnsi="Times New Roman" w:cs="Times New Roman"/>
                <w:color w:val="000000"/>
                <w:sz w:val="24"/>
                <w:szCs w:val="24"/>
                <w:lang w:val="ru-RU"/>
              </w:rPr>
              <w:t>руемых</w:t>
            </w:r>
          </w:p>
          <w:p w:rsidR="00B42942" w:rsidRPr="0099122A" w:rsidRDefault="00BD3C64">
            <w:pPr>
              <w:spacing w:after="0" w:line="240" w:lineRule="auto"/>
              <w:jc w:val="center"/>
              <w:rPr>
                <w:sz w:val="24"/>
                <w:szCs w:val="24"/>
                <w:lang w:val="ru-RU"/>
              </w:rPr>
            </w:pPr>
            <w:r w:rsidRPr="0099122A">
              <w:rPr>
                <w:rFonts w:ascii="Times New Roman" w:hAnsi="Times New Roman" w:cs="Times New Roman"/>
                <w:color w:val="000000"/>
                <w:sz w:val="24"/>
                <w:szCs w:val="24"/>
                <w:lang w:val="ru-RU"/>
              </w:rPr>
              <w:t>компе-</w:t>
            </w:r>
          </w:p>
          <w:p w:rsidR="00B42942" w:rsidRPr="0099122A" w:rsidRDefault="00BD3C64">
            <w:pPr>
              <w:spacing w:after="0" w:line="240" w:lineRule="auto"/>
              <w:jc w:val="center"/>
              <w:rPr>
                <w:sz w:val="24"/>
                <w:szCs w:val="24"/>
                <w:lang w:val="ru-RU"/>
              </w:rPr>
            </w:pPr>
            <w:r w:rsidRPr="0099122A">
              <w:rPr>
                <w:rFonts w:ascii="Times New Roman" w:hAnsi="Times New Roman" w:cs="Times New Roman"/>
                <w:color w:val="000000"/>
                <w:sz w:val="24"/>
                <w:szCs w:val="24"/>
                <w:lang w:val="ru-RU"/>
              </w:rPr>
              <w:t>тенций</w:t>
            </w:r>
          </w:p>
        </w:tc>
      </w:tr>
      <w:tr w:rsidR="00B4294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2942" w:rsidRDefault="00BD3C6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2942" w:rsidRDefault="00B42942"/>
        </w:tc>
      </w:tr>
      <w:tr w:rsidR="00B42942" w:rsidRPr="0099122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2942" w:rsidRPr="0099122A" w:rsidRDefault="00BD3C64">
            <w:pPr>
              <w:spacing w:after="0" w:line="240" w:lineRule="auto"/>
              <w:jc w:val="center"/>
              <w:rPr>
                <w:sz w:val="24"/>
                <w:szCs w:val="24"/>
                <w:lang w:val="ru-RU"/>
              </w:rPr>
            </w:pPr>
            <w:r w:rsidRPr="0099122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2942" w:rsidRPr="0099122A" w:rsidRDefault="00BD3C64">
            <w:pPr>
              <w:spacing w:after="0" w:line="240" w:lineRule="auto"/>
              <w:jc w:val="center"/>
              <w:rPr>
                <w:sz w:val="24"/>
                <w:szCs w:val="24"/>
                <w:lang w:val="ru-RU"/>
              </w:rPr>
            </w:pPr>
            <w:r w:rsidRPr="0099122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2942" w:rsidRPr="0099122A" w:rsidRDefault="00B42942">
            <w:pPr>
              <w:rPr>
                <w:lang w:val="ru-RU"/>
              </w:rPr>
            </w:pPr>
          </w:p>
        </w:tc>
      </w:tr>
      <w:tr w:rsidR="00B42942">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2942" w:rsidRPr="0099122A" w:rsidRDefault="00BD3C64">
            <w:pPr>
              <w:spacing w:after="0" w:line="240" w:lineRule="auto"/>
              <w:jc w:val="center"/>
              <w:rPr>
                <w:lang w:val="ru-RU"/>
              </w:rPr>
            </w:pPr>
            <w:r w:rsidRPr="0099122A">
              <w:rPr>
                <w:rFonts w:ascii="Times New Roman" w:hAnsi="Times New Roman" w:cs="Times New Roman"/>
                <w:color w:val="000000"/>
                <w:lang w:val="ru-RU"/>
              </w:rPr>
              <w:t>Интернет- программирование</w:t>
            </w:r>
          </w:p>
          <w:p w:rsidR="00B42942" w:rsidRPr="0099122A" w:rsidRDefault="00BD3C64">
            <w:pPr>
              <w:spacing w:after="0" w:line="240" w:lineRule="auto"/>
              <w:jc w:val="center"/>
              <w:rPr>
                <w:lang w:val="ru-RU"/>
              </w:rPr>
            </w:pPr>
            <w:r w:rsidRPr="0099122A">
              <w:rPr>
                <w:rFonts w:ascii="Times New Roman" w:hAnsi="Times New Roman" w:cs="Times New Roman"/>
                <w:color w:val="000000"/>
                <w:lang w:val="ru-RU"/>
              </w:rPr>
              <w:t>Программная инженерия</w:t>
            </w:r>
          </w:p>
          <w:p w:rsidR="00B42942" w:rsidRPr="0099122A" w:rsidRDefault="00BD3C64">
            <w:pPr>
              <w:spacing w:after="0" w:line="240" w:lineRule="auto"/>
              <w:jc w:val="center"/>
              <w:rPr>
                <w:lang w:val="ru-RU"/>
              </w:rPr>
            </w:pPr>
            <w:r w:rsidRPr="0099122A">
              <w:rPr>
                <w:rFonts w:ascii="Times New Roman" w:hAnsi="Times New Roman" w:cs="Times New Roman"/>
                <w:color w:val="000000"/>
                <w:lang w:val="ru-RU"/>
              </w:rPr>
              <w:t>Проектирование информационных систем</w:t>
            </w:r>
          </w:p>
          <w:p w:rsidR="00B42942" w:rsidRPr="0099122A" w:rsidRDefault="00BD3C64">
            <w:pPr>
              <w:spacing w:after="0" w:line="240" w:lineRule="auto"/>
              <w:jc w:val="center"/>
              <w:rPr>
                <w:lang w:val="ru-RU"/>
              </w:rPr>
            </w:pPr>
            <w:r w:rsidRPr="0099122A">
              <w:rPr>
                <w:rFonts w:ascii="Times New Roman" w:hAnsi="Times New Roman" w:cs="Times New Roman"/>
                <w:color w:val="000000"/>
                <w:lang w:val="ru-RU"/>
              </w:rPr>
              <w:t>Алгоритмизация и программирование</w:t>
            </w:r>
          </w:p>
          <w:p w:rsidR="00B42942" w:rsidRPr="0099122A" w:rsidRDefault="00BD3C64">
            <w:pPr>
              <w:spacing w:after="0" w:line="240" w:lineRule="auto"/>
              <w:jc w:val="center"/>
              <w:rPr>
                <w:lang w:val="ru-RU"/>
              </w:rPr>
            </w:pPr>
            <w:r w:rsidRPr="0099122A">
              <w:rPr>
                <w:rFonts w:ascii="Times New Roman" w:hAnsi="Times New Roman" w:cs="Times New Roman"/>
                <w:color w:val="000000"/>
                <w:lang w:val="ru-RU"/>
              </w:rPr>
              <w:t>Базы данных</w:t>
            </w:r>
          </w:p>
          <w:p w:rsidR="00B42942" w:rsidRPr="0099122A" w:rsidRDefault="00BD3C64">
            <w:pPr>
              <w:spacing w:after="0" w:line="240" w:lineRule="auto"/>
              <w:jc w:val="center"/>
              <w:rPr>
                <w:lang w:val="ru-RU"/>
              </w:rPr>
            </w:pPr>
            <w:r w:rsidRPr="0099122A">
              <w:rPr>
                <w:rFonts w:ascii="Times New Roman" w:hAnsi="Times New Roman" w:cs="Times New Roman"/>
                <w:color w:val="000000"/>
                <w:lang w:val="ru-RU"/>
              </w:rPr>
              <w:t>Высокоуровневые методы информатики и программирования</w:t>
            </w:r>
          </w:p>
          <w:p w:rsidR="00B42942" w:rsidRPr="0099122A" w:rsidRDefault="00BD3C64">
            <w:pPr>
              <w:spacing w:after="0" w:line="240" w:lineRule="auto"/>
              <w:jc w:val="center"/>
              <w:rPr>
                <w:lang w:val="ru-RU"/>
              </w:rPr>
            </w:pPr>
            <w:r w:rsidRPr="0099122A">
              <w:rPr>
                <w:rFonts w:ascii="Times New Roman" w:hAnsi="Times New Roman" w:cs="Times New Roman"/>
                <w:color w:val="000000"/>
                <w:lang w:val="ru-RU"/>
              </w:rPr>
              <w:t>Стандартизация программных средств и информационных технологий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2942" w:rsidRPr="0099122A" w:rsidRDefault="00BD3C64">
            <w:pPr>
              <w:spacing w:after="0" w:line="240" w:lineRule="auto"/>
              <w:jc w:val="center"/>
              <w:rPr>
                <w:lang w:val="ru-RU"/>
              </w:rPr>
            </w:pPr>
            <w:r w:rsidRPr="0099122A">
              <w:rPr>
                <w:rFonts w:ascii="Times New Roman" w:hAnsi="Times New Roman" w:cs="Times New Roman"/>
                <w:color w:val="000000"/>
                <w:lang w:val="ru-RU"/>
              </w:rPr>
              <w:t>Алгоритмы обработки данных</w:t>
            </w:r>
          </w:p>
          <w:p w:rsidR="00B42942" w:rsidRPr="0099122A" w:rsidRDefault="00BD3C64">
            <w:pPr>
              <w:spacing w:after="0" w:line="240" w:lineRule="auto"/>
              <w:jc w:val="center"/>
              <w:rPr>
                <w:lang w:val="ru-RU"/>
              </w:rPr>
            </w:pPr>
            <w:r w:rsidRPr="0099122A">
              <w:rPr>
                <w:rFonts w:ascii="Times New Roman" w:hAnsi="Times New Roman" w:cs="Times New Roman"/>
                <w:color w:val="000000"/>
                <w:lang w:val="ru-RU"/>
              </w:rPr>
              <w:t>Аудит ИТ- инфраструктуры</w:t>
            </w:r>
          </w:p>
          <w:p w:rsidR="00B42942" w:rsidRPr="0099122A" w:rsidRDefault="00BD3C64">
            <w:pPr>
              <w:spacing w:after="0" w:line="240" w:lineRule="auto"/>
              <w:jc w:val="center"/>
              <w:rPr>
                <w:lang w:val="ru-RU"/>
              </w:rPr>
            </w:pPr>
            <w:r w:rsidRPr="0099122A">
              <w:rPr>
                <w:rFonts w:ascii="Times New Roman" w:hAnsi="Times New Roman" w:cs="Times New Roman"/>
                <w:color w:val="000000"/>
                <w:lang w:val="ru-RU"/>
              </w:rPr>
              <w:t>Корпоративные информационные системы</w:t>
            </w:r>
          </w:p>
          <w:p w:rsidR="00B42942" w:rsidRPr="0099122A" w:rsidRDefault="00BD3C64">
            <w:pPr>
              <w:spacing w:after="0" w:line="240" w:lineRule="auto"/>
              <w:jc w:val="center"/>
              <w:rPr>
                <w:lang w:val="ru-RU"/>
              </w:rPr>
            </w:pPr>
            <w:r w:rsidRPr="0099122A">
              <w:rPr>
                <w:rFonts w:ascii="Times New Roman" w:hAnsi="Times New Roman" w:cs="Times New Roman"/>
                <w:color w:val="000000"/>
                <w:lang w:val="ru-RU"/>
              </w:rPr>
              <w:t>Производственная практика(преддипломная практика)</w:t>
            </w:r>
          </w:p>
          <w:p w:rsidR="00B42942" w:rsidRPr="0099122A" w:rsidRDefault="00BD3C64">
            <w:pPr>
              <w:spacing w:after="0" w:line="240" w:lineRule="auto"/>
              <w:jc w:val="center"/>
              <w:rPr>
                <w:lang w:val="ru-RU"/>
              </w:rPr>
            </w:pPr>
            <w:r w:rsidRPr="0099122A">
              <w:rPr>
                <w:rFonts w:ascii="Times New Roman" w:hAnsi="Times New Roman" w:cs="Times New Roman"/>
                <w:color w:val="000000"/>
                <w:lang w:val="ru-RU"/>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2942" w:rsidRDefault="00BD3C64">
            <w:pPr>
              <w:spacing w:after="0" w:line="240" w:lineRule="auto"/>
              <w:jc w:val="center"/>
              <w:rPr>
                <w:sz w:val="24"/>
                <w:szCs w:val="24"/>
              </w:rPr>
            </w:pPr>
            <w:r>
              <w:rPr>
                <w:rFonts w:ascii="Times New Roman" w:hAnsi="Times New Roman" w:cs="Times New Roman"/>
                <w:color w:val="000000"/>
                <w:sz w:val="24"/>
                <w:szCs w:val="24"/>
              </w:rPr>
              <w:t>ПК-13, ПК-8</w:t>
            </w:r>
          </w:p>
        </w:tc>
      </w:tr>
      <w:tr w:rsidR="00B42942">
        <w:trPr>
          <w:trHeight w:hRule="exact" w:val="138"/>
        </w:trPr>
        <w:tc>
          <w:tcPr>
            <w:tcW w:w="3970" w:type="dxa"/>
          </w:tcPr>
          <w:p w:rsidR="00B42942" w:rsidRDefault="00B42942"/>
        </w:tc>
        <w:tc>
          <w:tcPr>
            <w:tcW w:w="1702" w:type="dxa"/>
          </w:tcPr>
          <w:p w:rsidR="00B42942" w:rsidRDefault="00B42942"/>
        </w:tc>
        <w:tc>
          <w:tcPr>
            <w:tcW w:w="1702" w:type="dxa"/>
          </w:tcPr>
          <w:p w:rsidR="00B42942" w:rsidRDefault="00B42942"/>
        </w:tc>
        <w:tc>
          <w:tcPr>
            <w:tcW w:w="426" w:type="dxa"/>
          </w:tcPr>
          <w:p w:rsidR="00B42942" w:rsidRDefault="00B42942"/>
        </w:tc>
        <w:tc>
          <w:tcPr>
            <w:tcW w:w="710" w:type="dxa"/>
          </w:tcPr>
          <w:p w:rsidR="00B42942" w:rsidRDefault="00B42942"/>
        </w:tc>
        <w:tc>
          <w:tcPr>
            <w:tcW w:w="143" w:type="dxa"/>
          </w:tcPr>
          <w:p w:rsidR="00B42942" w:rsidRDefault="00B42942"/>
        </w:tc>
        <w:tc>
          <w:tcPr>
            <w:tcW w:w="993" w:type="dxa"/>
          </w:tcPr>
          <w:p w:rsidR="00B42942" w:rsidRDefault="00B42942"/>
        </w:tc>
      </w:tr>
      <w:tr w:rsidR="00B42942" w:rsidRPr="0099122A">
        <w:trPr>
          <w:trHeight w:hRule="exact" w:val="1125"/>
        </w:trPr>
        <w:tc>
          <w:tcPr>
            <w:tcW w:w="9654" w:type="dxa"/>
            <w:gridSpan w:val="7"/>
            <w:shd w:val="clear" w:color="000000" w:fill="FFFFFF"/>
            <w:tcMar>
              <w:left w:w="34" w:type="dxa"/>
              <w:right w:w="34" w:type="dxa"/>
            </w:tcMar>
          </w:tcPr>
          <w:p w:rsidR="00B42942" w:rsidRPr="0099122A" w:rsidRDefault="00BD3C64">
            <w:pPr>
              <w:spacing w:after="0" w:line="240" w:lineRule="auto"/>
              <w:rPr>
                <w:sz w:val="24"/>
                <w:szCs w:val="24"/>
                <w:lang w:val="ru-RU"/>
              </w:rPr>
            </w:pPr>
            <w:r w:rsidRPr="0099122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42942">
        <w:trPr>
          <w:trHeight w:hRule="exact" w:val="585"/>
        </w:trPr>
        <w:tc>
          <w:tcPr>
            <w:tcW w:w="9654" w:type="dxa"/>
            <w:gridSpan w:val="7"/>
            <w:shd w:val="clear" w:color="000000" w:fill="FFFFFF"/>
            <w:tcMar>
              <w:left w:w="34" w:type="dxa"/>
              <w:right w:w="34" w:type="dxa"/>
            </w:tcMar>
          </w:tcPr>
          <w:p w:rsidR="00B42942" w:rsidRPr="0099122A" w:rsidRDefault="00BD3C64">
            <w:pPr>
              <w:spacing w:after="0" w:line="240" w:lineRule="auto"/>
              <w:jc w:val="center"/>
              <w:rPr>
                <w:sz w:val="24"/>
                <w:szCs w:val="24"/>
                <w:lang w:val="ru-RU"/>
              </w:rPr>
            </w:pPr>
            <w:r w:rsidRPr="0099122A">
              <w:rPr>
                <w:rFonts w:ascii="Times New Roman" w:hAnsi="Times New Roman" w:cs="Times New Roman"/>
                <w:color w:val="000000"/>
                <w:sz w:val="24"/>
                <w:szCs w:val="24"/>
                <w:lang w:val="ru-RU"/>
              </w:rPr>
              <w:t>Объем учебной дисциплины – 5 зачетных единиц – 180 академических часов</w:t>
            </w:r>
          </w:p>
          <w:p w:rsidR="00B42942" w:rsidRDefault="00BD3C64">
            <w:pPr>
              <w:spacing w:after="0" w:line="240" w:lineRule="auto"/>
              <w:jc w:val="center"/>
              <w:rPr>
                <w:sz w:val="24"/>
                <w:szCs w:val="24"/>
              </w:rPr>
            </w:pPr>
            <w:r>
              <w:rPr>
                <w:rFonts w:ascii="Times New Roman" w:hAnsi="Times New Roman" w:cs="Times New Roman"/>
                <w:color w:val="000000"/>
                <w:sz w:val="24"/>
                <w:szCs w:val="24"/>
              </w:rPr>
              <w:t>Из них:</w:t>
            </w:r>
          </w:p>
        </w:tc>
      </w:tr>
      <w:tr w:rsidR="00B42942">
        <w:trPr>
          <w:trHeight w:hRule="exact" w:val="138"/>
        </w:trPr>
        <w:tc>
          <w:tcPr>
            <w:tcW w:w="3970" w:type="dxa"/>
          </w:tcPr>
          <w:p w:rsidR="00B42942" w:rsidRDefault="00B42942"/>
        </w:tc>
        <w:tc>
          <w:tcPr>
            <w:tcW w:w="1702" w:type="dxa"/>
          </w:tcPr>
          <w:p w:rsidR="00B42942" w:rsidRDefault="00B42942"/>
        </w:tc>
        <w:tc>
          <w:tcPr>
            <w:tcW w:w="1702" w:type="dxa"/>
          </w:tcPr>
          <w:p w:rsidR="00B42942" w:rsidRDefault="00B42942"/>
        </w:tc>
        <w:tc>
          <w:tcPr>
            <w:tcW w:w="426" w:type="dxa"/>
          </w:tcPr>
          <w:p w:rsidR="00B42942" w:rsidRDefault="00B42942"/>
        </w:tc>
        <w:tc>
          <w:tcPr>
            <w:tcW w:w="710" w:type="dxa"/>
          </w:tcPr>
          <w:p w:rsidR="00B42942" w:rsidRDefault="00B42942"/>
        </w:tc>
        <w:tc>
          <w:tcPr>
            <w:tcW w:w="143" w:type="dxa"/>
          </w:tcPr>
          <w:p w:rsidR="00B42942" w:rsidRDefault="00B42942"/>
        </w:tc>
        <w:tc>
          <w:tcPr>
            <w:tcW w:w="993" w:type="dxa"/>
          </w:tcPr>
          <w:p w:rsidR="00B42942" w:rsidRDefault="00B42942"/>
        </w:tc>
      </w:tr>
      <w:tr w:rsidR="00B429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18</w:t>
            </w:r>
          </w:p>
        </w:tc>
      </w:tr>
      <w:tr w:rsidR="00B429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6</w:t>
            </w:r>
          </w:p>
        </w:tc>
      </w:tr>
      <w:tr w:rsidR="00B429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0</w:t>
            </w:r>
          </w:p>
        </w:tc>
      </w:tr>
      <w:tr w:rsidR="00B429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12</w:t>
            </w:r>
          </w:p>
        </w:tc>
      </w:tr>
      <w:tr w:rsidR="00B429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0</w:t>
            </w:r>
          </w:p>
        </w:tc>
      </w:tr>
      <w:tr w:rsidR="00B429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151</w:t>
            </w:r>
          </w:p>
        </w:tc>
      </w:tr>
      <w:tr w:rsidR="00B429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9</w:t>
            </w:r>
          </w:p>
        </w:tc>
      </w:tr>
      <w:tr w:rsidR="00B429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экзамены 4</w:t>
            </w:r>
          </w:p>
        </w:tc>
      </w:tr>
      <w:tr w:rsidR="00B42942">
        <w:trPr>
          <w:trHeight w:hRule="exact" w:val="138"/>
        </w:trPr>
        <w:tc>
          <w:tcPr>
            <w:tcW w:w="3970" w:type="dxa"/>
          </w:tcPr>
          <w:p w:rsidR="00B42942" w:rsidRDefault="00B42942"/>
        </w:tc>
        <w:tc>
          <w:tcPr>
            <w:tcW w:w="1702" w:type="dxa"/>
          </w:tcPr>
          <w:p w:rsidR="00B42942" w:rsidRDefault="00B42942"/>
        </w:tc>
        <w:tc>
          <w:tcPr>
            <w:tcW w:w="1702" w:type="dxa"/>
          </w:tcPr>
          <w:p w:rsidR="00B42942" w:rsidRDefault="00B42942"/>
        </w:tc>
        <w:tc>
          <w:tcPr>
            <w:tcW w:w="426" w:type="dxa"/>
          </w:tcPr>
          <w:p w:rsidR="00B42942" w:rsidRDefault="00B42942"/>
        </w:tc>
        <w:tc>
          <w:tcPr>
            <w:tcW w:w="710" w:type="dxa"/>
          </w:tcPr>
          <w:p w:rsidR="00B42942" w:rsidRDefault="00B42942"/>
        </w:tc>
        <w:tc>
          <w:tcPr>
            <w:tcW w:w="143" w:type="dxa"/>
          </w:tcPr>
          <w:p w:rsidR="00B42942" w:rsidRDefault="00B42942"/>
        </w:tc>
        <w:tc>
          <w:tcPr>
            <w:tcW w:w="993" w:type="dxa"/>
          </w:tcPr>
          <w:p w:rsidR="00B42942" w:rsidRDefault="00B42942"/>
        </w:tc>
      </w:tr>
      <w:tr w:rsidR="00B42942">
        <w:trPr>
          <w:trHeight w:hRule="exact" w:val="1666"/>
        </w:trPr>
        <w:tc>
          <w:tcPr>
            <w:tcW w:w="9654" w:type="dxa"/>
            <w:gridSpan w:val="7"/>
            <w:shd w:val="clear" w:color="000000" w:fill="FFFFFF"/>
            <w:tcMar>
              <w:left w:w="34" w:type="dxa"/>
              <w:right w:w="34" w:type="dxa"/>
            </w:tcMar>
          </w:tcPr>
          <w:p w:rsidR="00B42942" w:rsidRPr="0099122A" w:rsidRDefault="00B42942">
            <w:pPr>
              <w:spacing w:after="0" w:line="240" w:lineRule="auto"/>
              <w:jc w:val="center"/>
              <w:rPr>
                <w:sz w:val="24"/>
                <w:szCs w:val="24"/>
                <w:lang w:val="ru-RU"/>
              </w:rPr>
            </w:pPr>
          </w:p>
          <w:p w:rsidR="00B42942" w:rsidRPr="0099122A" w:rsidRDefault="00BD3C64">
            <w:pPr>
              <w:spacing w:after="0" w:line="240" w:lineRule="auto"/>
              <w:jc w:val="center"/>
              <w:rPr>
                <w:sz w:val="24"/>
                <w:szCs w:val="24"/>
                <w:lang w:val="ru-RU"/>
              </w:rPr>
            </w:pPr>
            <w:r w:rsidRPr="0099122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42942" w:rsidRPr="0099122A" w:rsidRDefault="00B42942">
            <w:pPr>
              <w:spacing w:after="0" w:line="240" w:lineRule="auto"/>
              <w:jc w:val="center"/>
              <w:rPr>
                <w:sz w:val="24"/>
                <w:szCs w:val="24"/>
                <w:lang w:val="ru-RU"/>
              </w:rPr>
            </w:pPr>
          </w:p>
          <w:p w:rsidR="00B42942" w:rsidRDefault="00BD3C6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42942">
        <w:trPr>
          <w:trHeight w:hRule="exact" w:val="416"/>
        </w:trPr>
        <w:tc>
          <w:tcPr>
            <w:tcW w:w="3970" w:type="dxa"/>
          </w:tcPr>
          <w:p w:rsidR="00B42942" w:rsidRDefault="00B42942"/>
        </w:tc>
        <w:tc>
          <w:tcPr>
            <w:tcW w:w="1702" w:type="dxa"/>
          </w:tcPr>
          <w:p w:rsidR="00B42942" w:rsidRDefault="00B42942"/>
        </w:tc>
        <w:tc>
          <w:tcPr>
            <w:tcW w:w="1702" w:type="dxa"/>
          </w:tcPr>
          <w:p w:rsidR="00B42942" w:rsidRDefault="00B42942"/>
        </w:tc>
        <w:tc>
          <w:tcPr>
            <w:tcW w:w="426" w:type="dxa"/>
          </w:tcPr>
          <w:p w:rsidR="00B42942" w:rsidRDefault="00B42942"/>
        </w:tc>
        <w:tc>
          <w:tcPr>
            <w:tcW w:w="710" w:type="dxa"/>
          </w:tcPr>
          <w:p w:rsidR="00B42942" w:rsidRDefault="00B42942"/>
        </w:tc>
        <w:tc>
          <w:tcPr>
            <w:tcW w:w="143" w:type="dxa"/>
          </w:tcPr>
          <w:p w:rsidR="00B42942" w:rsidRDefault="00B42942"/>
        </w:tc>
        <w:tc>
          <w:tcPr>
            <w:tcW w:w="993" w:type="dxa"/>
          </w:tcPr>
          <w:p w:rsidR="00B42942" w:rsidRDefault="00B42942"/>
        </w:tc>
      </w:tr>
      <w:tr w:rsidR="00B429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2942" w:rsidRDefault="00BD3C6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2942" w:rsidRDefault="00BD3C6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2942" w:rsidRDefault="00BD3C6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2942" w:rsidRDefault="00BD3C64">
            <w:pPr>
              <w:spacing w:after="0" w:line="240" w:lineRule="auto"/>
              <w:jc w:val="center"/>
              <w:rPr>
                <w:sz w:val="24"/>
                <w:szCs w:val="24"/>
              </w:rPr>
            </w:pPr>
            <w:r>
              <w:rPr>
                <w:rFonts w:ascii="Times New Roman" w:hAnsi="Times New Roman" w:cs="Times New Roman"/>
                <w:color w:val="000000"/>
                <w:sz w:val="24"/>
                <w:szCs w:val="24"/>
              </w:rPr>
              <w:t>Часов</w:t>
            </w:r>
          </w:p>
        </w:tc>
      </w:tr>
    </w:tbl>
    <w:p w:rsidR="00B42942" w:rsidRDefault="00BD3C64">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B42942" w:rsidRPr="009912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2942" w:rsidRPr="0099122A" w:rsidRDefault="00BD3C64">
            <w:pPr>
              <w:spacing w:after="0" w:line="240" w:lineRule="auto"/>
              <w:rPr>
                <w:sz w:val="24"/>
                <w:szCs w:val="24"/>
                <w:lang w:val="ru-RU"/>
              </w:rPr>
            </w:pPr>
            <w:r w:rsidRPr="0099122A">
              <w:rPr>
                <w:rFonts w:ascii="Times New Roman" w:hAnsi="Times New Roman" w:cs="Times New Roman"/>
                <w:b/>
                <w:color w:val="000000"/>
                <w:sz w:val="24"/>
                <w:szCs w:val="24"/>
                <w:lang w:val="ru-RU"/>
              </w:rPr>
              <w:lastRenderedPageBreak/>
              <w:t>Инструментальные средства моделирования и разработки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2942" w:rsidRPr="0099122A" w:rsidRDefault="00B4294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2942" w:rsidRPr="0099122A" w:rsidRDefault="00B4294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2942" w:rsidRPr="0099122A" w:rsidRDefault="00B42942">
            <w:pPr>
              <w:rPr>
                <w:lang w:val="ru-RU"/>
              </w:rPr>
            </w:pPr>
          </w:p>
        </w:tc>
      </w:tr>
      <w:tr w:rsidR="00B4294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Pr="0099122A" w:rsidRDefault="00BD3C64">
            <w:pPr>
              <w:spacing w:after="0" w:line="240" w:lineRule="auto"/>
              <w:rPr>
                <w:sz w:val="24"/>
                <w:szCs w:val="24"/>
                <w:lang w:val="ru-RU"/>
              </w:rPr>
            </w:pPr>
            <w:r w:rsidRPr="0099122A">
              <w:rPr>
                <w:rFonts w:ascii="Times New Roman" w:hAnsi="Times New Roman" w:cs="Times New Roman"/>
                <w:color w:val="000000"/>
                <w:sz w:val="24"/>
                <w:szCs w:val="24"/>
                <w:lang w:val="ru-RU"/>
              </w:rPr>
              <w:t>Основные понятия и характеристики инструментальных средств разработки программных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2</w:t>
            </w:r>
          </w:p>
        </w:tc>
      </w:tr>
      <w:tr w:rsidR="00B429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Pr="0099122A" w:rsidRDefault="00BD3C64">
            <w:pPr>
              <w:spacing w:after="0" w:line="240" w:lineRule="auto"/>
              <w:rPr>
                <w:sz w:val="24"/>
                <w:szCs w:val="24"/>
                <w:lang w:val="ru-RU"/>
              </w:rPr>
            </w:pPr>
            <w:r w:rsidRPr="0099122A">
              <w:rPr>
                <w:rFonts w:ascii="Times New Roman" w:hAnsi="Times New Roman" w:cs="Times New Roman"/>
                <w:color w:val="000000"/>
                <w:sz w:val="24"/>
                <w:szCs w:val="24"/>
                <w:lang w:val="ru-RU"/>
              </w:rPr>
              <w:t>Инструментальные средства моделирования и разработки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2</w:t>
            </w:r>
          </w:p>
        </w:tc>
      </w:tr>
      <w:tr w:rsidR="00B429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Pr="0099122A" w:rsidRDefault="00BD3C64">
            <w:pPr>
              <w:spacing w:after="0" w:line="240" w:lineRule="auto"/>
              <w:rPr>
                <w:sz w:val="24"/>
                <w:szCs w:val="24"/>
                <w:lang w:val="ru-RU"/>
              </w:rPr>
            </w:pPr>
            <w:r w:rsidRPr="0099122A">
              <w:rPr>
                <w:rFonts w:ascii="Times New Roman" w:hAnsi="Times New Roman" w:cs="Times New Roman"/>
                <w:color w:val="000000"/>
                <w:sz w:val="24"/>
                <w:szCs w:val="24"/>
                <w:lang w:val="ru-RU"/>
              </w:rPr>
              <w:t xml:space="preserve">Инструментальные средства разработки </w:t>
            </w:r>
            <w:r>
              <w:rPr>
                <w:rFonts w:ascii="Times New Roman" w:hAnsi="Times New Roman" w:cs="Times New Roman"/>
                <w:color w:val="000000"/>
                <w:sz w:val="24"/>
                <w:szCs w:val="24"/>
              </w:rPr>
              <w:t>Windows</w:t>
            </w:r>
            <w:r w:rsidRPr="0099122A">
              <w:rPr>
                <w:rFonts w:ascii="Times New Roman" w:hAnsi="Times New Roman" w:cs="Times New Roman"/>
                <w:color w:val="000000"/>
                <w:sz w:val="24"/>
                <w:szCs w:val="24"/>
                <w:lang w:val="ru-RU"/>
              </w:rPr>
              <w:t>-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2</w:t>
            </w:r>
          </w:p>
        </w:tc>
      </w:tr>
      <w:tr w:rsidR="00B429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rPr>
                <w:sz w:val="24"/>
                <w:szCs w:val="24"/>
              </w:rPr>
            </w:pPr>
            <w:r>
              <w:rPr>
                <w:rFonts w:ascii="Times New Roman" w:hAnsi="Times New Roman" w:cs="Times New Roman"/>
                <w:color w:val="000000"/>
                <w:sz w:val="24"/>
                <w:szCs w:val="24"/>
              </w:rPr>
              <w:t>Рациональный унифицированный процесс (RUP)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4</w:t>
            </w:r>
          </w:p>
        </w:tc>
      </w:tr>
      <w:tr w:rsidR="00B429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Pr="0099122A" w:rsidRDefault="00BD3C64">
            <w:pPr>
              <w:spacing w:after="0" w:line="240" w:lineRule="auto"/>
              <w:rPr>
                <w:sz w:val="24"/>
                <w:szCs w:val="24"/>
                <w:lang w:val="ru-RU"/>
              </w:rPr>
            </w:pPr>
            <w:r w:rsidRPr="0099122A">
              <w:rPr>
                <w:rFonts w:ascii="Times New Roman" w:hAnsi="Times New Roman" w:cs="Times New Roman"/>
                <w:color w:val="000000"/>
                <w:sz w:val="24"/>
                <w:szCs w:val="24"/>
                <w:lang w:val="ru-RU"/>
              </w:rPr>
              <w:t xml:space="preserve">Знакомство со средой разработки </w:t>
            </w:r>
            <w:r>
              <w:rPr>
                <w:rFonts w:ascii="Times New Roman" w:hAnsi="Times New Roman" w:cs="Times New Roman"/>
                <w:color w:val="000000"/>
                <w:sz w:val="24"/>
                <w:szCs w:val="24"/>
              </w:rPr>
              <w:t>JAVA</w:t>
            </w:r>
            <w:r w:rsidRPr="009912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Eclipse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4</w:t>
            </w:r>
          </w:p>
        </w:tc>
      </w:tr>
      <w:tr w:rsidR="00B429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rPr>
                <w:sz w:val="24"/>
                <w:szCs w:val="24"/>
              </w:rPr>
            </w:pPr>
            <w:r>
              <w:rPr>
                <w:rFonts w:ascii="Times New Roman" w:hAnsi="Times New Roman" w:cs="Times New Roman"/>
                <w:color w:val="000000"/>
                <w:sz w:val="24"/>
                <w:szCs w:val="24"/>
              </w:rPr>
              <w:t>Классы в JAVA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4</w:t>
            </w:r>
          </w:p>
        </w:tc>
      </w:tr>
      <w:tr w:rsidR="00B4294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Pr="0099122A" w:rsidRDefault="00BD3C64">
            <w:pPr>
              <w:spacing w:after="0" w:line="240" w:lineRule="auto"/>
              <w:rPr>
                <w:sz w:val="24"/>
                <w:szCs w:val="24"/>
                <w:lang w:val="ru-RU"/>
              </w:rPr>
            </w:pPr>
            <w:r w:rsidRPr="0099122A">
              <w:rPr>
                <w:rFonts w:ascii="Times New Roman" w:hAnsi="Times New Roman" w:cs="Times New Roman"/>
                <w:color w:val="000000"/>
                <w:sz w:val="24"/>
                <w:szCs w:val="24"/>
                <w:lang w:val="ru-RU"/>
              </w:rPr>
              <w:t>Основные понятия и характеристики инструментальных средств разработки программных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11</w:t>
            </w:r>
          </w:p>
        </w:tc>
      </w:tr>
      <w:tr w:rsidR="00B429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Pr="0099122A" w:rsidRDefault="00BD3C64">
            <w:pPr>
              <w:spacing w:after="0" w:line="240" w:lineRule="auto"/>
              <w:rPr>
                <w:sz w:val="24"/>
                <w:szCs w:val="24"/>
                <w:lang w:val="ru-RU"/>
              </w:rPr>
            </w:pPr>
            <w:r w:rsidRPr="0099122A">
              <w:rPr>
                <w:rFonts w:ascii="Times New Roman" w:hAnsi="Times New Roman" w:cs="Times New Roman"/>
                <w:color w:val="000000"/>
                <w:sz w:val="24"/>
                <w:szCs w:val="24"/>
                <w:lang w:val="ru-RU"/>
              </w:rPr>
              <w:t>Инструментальные средства моделирования и разработки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40</w:t>
            </w:r>
          </w:p>
        </w:tc>
      </w:tr>
      <w:tr w:rsidR="00B429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rPr>
                <w:sz w:val="24"/>
                <w:szCs w:val="24"/>
              </w:rPr>
            </w:pPr>
            <w:r>
              <w:rPr>
                <w:rFonts w:ascii="Times New Roman" w:hAnsi="Times New Roman" w:cs="Times New Roman"/>
                <w:color w:val="000000"/>
                <w:sz w:val="24"/>
                <w:szCs w:val="24"/>
              </w:rPr>
              <w:t>Инструментальные среды разработки ПО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20</w:t>
            </w:r>
          </w:p>
        </w:tc>
      </w:tr>
      <w:tr w:rsidR="00B429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Pr="0099122A" w:rsidRDefault="00BD3C64">
            <w:pPr>
              <w:spacing w:after="0" w:line="240" w:lineRule="auto"/>
              <w:rPr>
                <w:sz w:val="24"/>
                <w:szCs w:val="24"/>
                <w:lang w:val="ru-RU"/>
              </w:rPr>
            </w:pPr>
            <w:r w:rsidRPr="0099122A">
              <w:rPr>
                <w:rFonts w:ascii="Times New Roman" w:hAnsi="Times New Roman" w:cs="Times New Roman"/>
                <w:color w:val="000000"/>
                <w:sz w:val="24"/>
                <w:szCs w:val="24"/>
                <w:lang w:val="ru-RU"/>
              </w:rPr>
              <w:t xml:space="preserve">Инструментальные средства разработки </w:t>
            </w:r>
            <w:r>
              <w:rPr>
                <w:rFonts w:ascii="Times New Roman" w:hAnsi="Times New Roman" w:cs="Times New Roman"/>
                <w:color w:val="000000"/>
                <w:sz w:val="24"/>
                <w:szCs w:val="24"/>
              </w:rPr>
              <w:t>Windows</w:t>
            </w:r>
            <w:r w:rsidRPr="0099122A">
              <w:rPr>
                <w:rFonts w:ascii="Times New Roman" w:hAnsi="Times New Roman" w:cs="Times New Roman"/>
                <w:color w:val="000000"/>
                <w:sz w:val="24"/>
                <w:szCs w:val="24"/>
                <w:lang w:val="ru-RU"/>
              </w:rPr>
              <w:t>-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20</w:t>
            </w:r>
          </w:p>
        </w:tc>
      </w:tr>
      <w:tr w:rsidR="00B42942" w:rsidRPr="009912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2942" w:rsidRPr="0099122A" w:rsidRDefault="00BD3C64">
            <w:pPr>
              <w:spacing w:after="0" w:line="240" w:lineRule="auto"/>
              <w:rPr>
                <w:sz w:val="24"/>
                <w:szCs w:val="24"/>
                <w:lang w:val="ru-RU"/>
              </w:rPr>
            </w:pPr>
            <w:r w:rsidRPr="0099122A">
              <w:rPr>
                <w:rFonts w:ascii="Times New Roman" w:hAnsi="Times New Roman" w:cs="Times New Roman"/>
                <w:b/>
                <w:color w:val="000000"/>
                <w:sz w:val="24"/>
                <w:szCs w:val="24"/>
                <w:lang w:val="ru-RU"/>
              </w:rPr>
              <w:t>Инструментальные средства этапа отладки, тестирования и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2942" w:rsidRPr="0099122A" w:rsidRDefault="00B4294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2942" w:rsidRPr="0099122A" w:rsidRDefault="00B4294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2942" w:rsidRPr="0099122A" w:rsidRDefault="00B42942">
            <w:pPr>
              <w:rPr>
                <w:lang w:val="ru-RU"/>
              </w:rPr>
            </w:pPr>
          </w:p>
        </w:tc>
      </w:tr>
      <w:tr w:rsidR="00B429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Pr="0099122A" w:rsidRDefault="00BD3C64">
            <w:pPr>
              <w:spacing w:after="0" w:line="240" w:lineRule="auto"/>
              <w:rPr>
                <w:sz w:val="24"/>
                <w:szCs w:val="24"/>
                <w:lang w:val="ru-RU"/>
              </w:rPr>
            </w:pPr>
            <w:r w:rsidRPr="0099122A">
              <w:rPr>
                <w:rFonts w:ascii="Times New Roman" w:hAnsi="Times New Roman" w:cs="Times New Roman"/>
                <w:color w:val="000000"/>
                <w:sz w:val="24"/>
                <w:szCs w:val="24"/>
                <w:lang w:val="ru-RU"/>
              </w:rPr>
              <w:t>Инструментальные средства этапа отладки и тестирования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20</w:t>
            </w:r>
          </w:p>
        </w:tc>
      </w:tr>
      <w:tr w:rsidR="00B429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rPr>
                <w:sz w:val="24"/>
                <w:szCs w:val="24"/>
              </w:rPr>
            </w:pPr>
            <w:r>
              <w:rPr>
                <w:rFonts w:ascii="Times New Roman" w:hAnsi="Times New Roman" w:cs="Times New Roman"/>
                <w:color w:val="000000"/>
                <w:sz w:val="24"/>
                <w:szCs w:val="24"/>
              </w:rPr>
              <w:t>Управление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20</w:t>
            </w:r>
          </w:p>
        </w:tc>
      </w:tr>
      <w:tr w:rsidR="00B429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Pr="0099122A" w:rsidRDefault="00BD3C64">
            <w:pPr>
              <w:spacing w:after="0" w:line="240" w:lineRule="auto"/>
              <w:rPr>
                <w:sz w:val="24"/>
                <w:szCs w:val="24"/>
                <w:lang w:val="ru-RU"/>
              </w:rPr>
            </w:pPr>
            <w:r w:rsidRPr="0099122A">
              <w:rPr>
                <w:rFonts w:ascii="Times New Roman" w:hAnsi="Times New Roman" w:cs="Times New Roman"/>
                <w:color w:val="000000"/>
                <w:sz w:val="24"/>
                <w:szCs w:val="24"/>
                <w:lang w:val="ru-RU"/>
              </w:rPr>
              <w:t>Расширенные возможности разработки программного обеспечения и их инструментарий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20</w:t>
            </w:r>
          </w:p>
        </w:tc>
      </w:tr>
      <w:tr w:rsidR="00B429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Pr="0099122A" w:rsidRDefault="00BD3C64">
            <w:pPr>
              <w:spacing w:after="0" w:line="240" w:lineRule="auto"/>
              <w:rPr>
                <w:sz w:val="24"/>
                <w:szCs w:val="24"/>
                <w:lang w:val="ru-RU"/>
              </w:rPr>
            </w:pPr>
            <w:r w:rsidRPr="0099122A">
              <w:rPr>
                <w:rFonts w:ascii="Times New Roman" w:hAnsi="Times New Roman" w:cs="Times New Roman"/>
                <w:color w:val="000000"/>
                <w:sz w:val="24"/>
                <w:szCs w:val="24"/>
                <w:lang w:val="ru-RU"/>
              </w:rPr>
              <w:t>Инструментальные средства моделирования и разработки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2</w:t>
            </w:r>
          </w:p>
        </w:tc>
      </w:tr>
      <w:tr w:rsidR="00B429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4294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9</w:t>
            </w:r>
          </w:p>
        </w:tc>
      </w:tr>
      <w:tr w:rsidR="00B4294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4294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4294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color w:val="000000"/>
                <w:sz w:val="24"/>
                <w:szCs w:val="24"/>
              </w:rPr>
              <w:t>180</w:t>
            </w:r>
          </w:p>
        </w:tc>
      </w:tr>
      <w:tr w:rsidR="00B42942" w:rsidRPr="0099122A">
        <w:trPr>
          <w:trHeight w:hRule="exact" w:val="6309"/>
        </w:trPr>
        <w:tc>
          <w:tcPr>
            <w:tcW w:w="9654" w:type="dxa"/>
            <w:gridSpan w:val="4"/>
            <w:shd w:val="clear" w:color="000000" w:fill="FFFFFF"/>
            <w:tcMar>
              <w:left w:w="34" w:type="dxa"/>
              <w:right w:w="34" w:type="dxa"/>
            </w:tcMar>
          </w:tcPr>
          <w:p w:rsidR="00B42942" w:rsidRPr="0099122A" w:rsidRDefault="00B42942">
            <w:pPr>
              <w:spacing w:after="0" w:line="240" w:lineRule="auto"/>
              <w:jc w:val="both"/>
              <w:rPr>
                <w:sz w:val="20"/>
                <w:szCs w:val="20"/>
                <w:lang w:val="ru-RU"/>
              </w:rPr>
            </w:pPr>
          </w:p>
          <w:p w:rsidR="00B42942" w:rsidRPr="0099122A" w:rsidRDefault="00BD3C64">
            <w:pPr>
              <w:spacing w:after="0" w:line="240" w:lineRule="auto"/>
              <w:jc w:val="both"/>
              <w:rPr>
                <w:sz w:val="20"/>
                <w:szCs w:val="20"/>
                <w:lang w:val="ru-RU"/>
              </w:rPr>
            </w:pPr>
            <w:r w:rsidRPr="0099122A">
              <w:rPr>
                <w:rFonts w:ascii="Times New Roman" w:hAnsi="Times New Roman" w:cs="Times New Roman"/>
                <w:color w:val="000000"/>
                <w:sz w:val="20"/>
                <w:szCs w:val="20"/>
                <w:lang w:val="ru-RU"/>
              </w:rPr>
              <w:t>* Примечания:</w:t>
            </w:r>
          </w:p>
          <w:p w:rsidR="00B42942" w:rsidRPr="0099122A" w:rsidRDefault="00BD3C64">
            <w:pPr>
              <w:spacing w:after="0" w:line="240" w:lineRule="auto"/>
              <w:jc w:val="both"/>
              <w:rPr>
                <w:sz w:val="20"/>
                <w:szCs w:val="20"/>
                <w:lang w:val="ru-RU"/>
              </w:rPr>
            </w:pPr>
            <w:r w:rsidRPr="0099122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2942" w:rsidRPr="0099122A" w:rsidRDefault="00BD3C64">
            <w:pPr>
              <w:spacing w:after="0" w:line="240" w:lineRule="auto"/>
              <w:jc w:val="both"/>
              <w:rPr>
                <w:sz w:val="20"/>
                <w:szCs w:val="20"/>
                <w:lang w:val="ru-RU"/>
              </w:rPr>
            </w:pPr>
            <w:r w:rsidRPr="0099122A">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2942" w:rsidRPr="0099122A" w:rsidRDefault="00BD3C64">
            <w:pPr>
              <w:spacing w:after="0" w:line="240" w:lineRule="auto"/>
              <w:jc w:val="both"/>
              <w:rPr>
                <w:sz w:val="20"/>
                <w:szCs w:val="20"/>
                <w:lang w:val="ru-RU"/>
              </w:rPr>
            </w:pPr>
            <w:r w:rsidRPr="0099122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B42942" w:rsidRPr="0099122A" w:rsidRDefault="00BD3C64">
            <w:pPr>
              <w:spacing w:after="0" w:line="240" w:lineRule="auto"/>
              <w:jc w:val="both"/>
              <w:rPr>
                <w:sz w:val="20"/>
                <w:szCs w:val="20"/>
                <w:lang w:val="ru-RU"/>
              </w:rPr>
            </w:pPr>
            <w:r w:rsidRPr="0099122A">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rsidR="00B42942" w:rsidRPr="0099122A" w:rsidRDefault="00BD3C64">
      <w:pPr>
        <w:rPr>
          <w:sz w:val="0"/>
          <w:szCs w:val="0"/>
          <w:lang w:val="ru-RU"/>
        </w:rPr>
      </w:pPr>
      <w:r w:rsidRPr="0099122A">
        <w:rPr>
          <w:lang w:val="ru-RU"/>
        </w:rPr>
        <w:br w:type="page"/>
      </w:r>
    </w:p>
    <w:tbl>
      <w:tblPr>
        <w:tblW w:w="0" w:type="auto"/>
        <w:tblCellMar>
          <w:left w:w="0" w:type="dxa"/>
          <w:right w:w="0" w:type="dxa"/>
        </w:tblCellMar>
        <w:tblLook w:val="04A0"/>
      </w:tblPr>
      <w:tblGrid>
        <w:gridCol w:w="9654"/>
      </w:tblGrid>
      <w:tr w:rsidR="00B42942" w:rsidRPr="0099122A">
        <w:trPr>
          <w:trHeight w:hRule="exact" w:val="11734"/>
        </w:trPr>
        <w:tc>
          <w:tcPr>
            <w:tcW w:w="9654" w:type="dxa"/>
            <w:shd w:val="clear" w:color="000000" w:fill="FFFFFF"/>
            <w:tcMar>
              <w:left w:w="34" w:type="dxa"/>
              <w:right w:w="34" w:type="dxa"/>
            </w:tcMar>
          </w:tcPr>
          <w:p w:rsidR="00B42942" w:rsidRPr="0099122A" w:rsidRDefault="00BD3C64">
            <w:pPr>
              <w:spacing w:after="0" w:line="240" w:lineRule="auto"/>
              <w:jc w:val="both"/>
              <w:rPr>
                <w:sz w:val="20"/>
                <w:szCs w:val="20"/>
                <w:lang w:val="ru-RU"/>
              </w:rPr>
            </w:pPr>
            <w:r w:rsidRPr="0099122A">
              <w:rPr>
                <w:rFonts w:ascii="Times New Roman" w:hAnsi="Times New Roman" w:cs="Times New Roman"/>
                <w:color w:val="000000"/>
                <w:sz w:val="20"/>
                <w:szCs w:val="20"/>
                <w:lang w:val="ru-RU"/>
              </w:rPr>
              <w:lastRenderedPageBreak/>
              <w:t xml:space="preserve">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99122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42942" w:rsidRPr="0099122A" w:rsidRDefault="00BD3C64">
            <w:pPr>
              <w:spacing w:after="0" w:line="240" w:lineRule="auto"/>
              <w:jc w:val="both"/>
              <w:rPr>
                <w:sz w:val="20"/>
                <w:szCs w:val="20"/>
                <w:lang w:val="ru-RU"/>
              </w:rPr>
            </w:pPr>
            <w:r w:rsidRPr="0099122A">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42942" w:rsidRPr="0099122A" w:rsidRDefault="00BD3C64">
            <w:pPr>
              <w:spacing w:after="0" w:line="240" w:lineRule="auto"/>
              <w:jc w:val="both"/>
              <w:rPr>
                <w:sz w:val="20"/>
                <w:szCs w:val="20"/>
                <w:lang w:val="ru-RU"/>
              </w:rPr>
            </w:pPr>
            <w:r w:rsidRPr="0099122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2942" w:rsidRPr="0099122A" w:rsidRDefault="00BD3C64">
            <w:pPr>
              <w:spacing w:after="0" w:line="240" w:lineRule="auto"/>
              <w:jc w:val="both"/>
              <w:rPr>
                <w:sz w:val="20"/>
                <w:szCs w:val="20"/>
                <w:lang w:val="ru-RU"/>
              </w:rPr>
            </w:pPr>
            <w:r w:rsidRPr="0099122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2942" w:rsidRPr="0099122A" w:rsidRDefault="00BD3C64">
            <w:pPr>
              <w:spacing w:after="0" w:line="240" w:lineRule="auto"/>
              <w:jc w:val="both"/>
              <w:rPr>
                <w:sz w:val="20"/>
                <w:szCs w:val="20"/>
                <w:lang w:val="ru-RU"/>
              </w:rPr>
            </w:pPr>
            <w:r w:rsidRPr="0099122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42942">
        <w:trPr>
          <w:trHeight w:hRule="exact" w:val="585"/>
        </w:trPr>
        <w:tc>
          <w:tcPr>
            <w:tcW w:w="9654" w:type="dxa"/>
            <w:shd w:val="clear" w:color="000000" w:fill="FFFFFF"/>
            <w:tcMar>
              <w:left w:w="34" w:type="dxa"/>
              <w:right w:w="34" w:type="dxa"/>
            </w:tcMar>
          </w:tcPr>
          <w:p w:rsidR="00B42942" w:rsidRPr="0099122A" w:rsidRDefault="00B42942">
            <w:pPr>
              <w:spacing w:after="0" w:line="240" w:lineRule="auto"/>
              <w:rPr>
                <w:sz w:val="24"/>
                <w:szCs w:val="24"/>
                <w:lang w:val="ru-RU"/>
              </w:rPr>
            </w:pPr>
          </w:p>
          <w:p w:rsidR="00B42942" w:rsidRDefault="00BD3C6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42942">
        <w:trPr>
          <w:trHeight w:hRule="exact" w:val="277"/>
        </w:trPr>
        <w:tc>
          <w:tcPr>
            <w:tcW w:w="9654" w:type="dxa"/>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42942">
        <w:trPr>
          <w:trHeight w:hRule="exact" w:val="26"/>
        </w:trPr>
        <w:tc>
          <w:tcPr>
            <w:tcW w:w="9654" w:type="dxa"/>
            <w:vMerge w:val="restart"/>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b/>
                <w:color w:val="000000"/>
                <w:sz w:val="24"/>
                <w:szCs w:val="24"/>
              </w:rPr>
              <w:t>Основные понятия и характеристики инструментальных средств разработки программных продуктов</w:t>
            </w:r>
          </w:p>
        </w:tc>
      </w:tr>
      <w:tr w:rsidR="00B42942">
        <w:trPr>
          <w:trHeight w:hRule="exact" w:val="558"/>
        </w:trPr>
        <w:tc>
          <w:tcPr>
            <w:tcW w:w="9654" w:type="dxa"/>
            <w:vMerge/>
            <w:shd w:val="clear" w:color="000000" w:fill="FFFFFF"/>
            <w:tcMar>
              <w:left w:w="34" w:type="dxa"/>
              <w:right w:w="34" w:type="dxa"/>
            </w:tcMar>
          </w:tcPr>
          <w:p w:rsidR="00B42942" w:rsidRDefault="00B42942"/>
        </w:tc>
      </w:tr>
      <w:tr w:rsidR="00B42942">
        <w:trPr>
          <w:trHeight w:hRule="exact" w:val="1637"/>
        </w:trPr>
        <w:tc>
          <w:tcPr>
            <w:tcW w:w="9654" w:type="dxa"/>
            <w:shd w:val="clear" w:color="000000" w:fill="FFFFFF"/>
            <w:tcMar>
              <w:left w:w="34" w:type="dxa"/>
              <w:right w:w="34" w:type="dxa"/>
            </w:tcMar>
          </w:tcPr>
          <w:p w:rsidR="00B42942" w:rsidRDefault="00BD3C64">
            <w:pPr>
              <w:spacing w:after="0" w:line="240" w:lineRule="auto"/>
              <w:jc w:val="both"/>
              <w:rPr>
                <w:sz w:val="24"/>
                <w:szCs w:val="24"/>
              </w:rPr>
            </w:pPr>
            <w:r>
              <w:rPr>
                <w:rFonts w:ascii="Times New Roman" w:hAnsi="Times New Roman" w:cs="Times New Roman"/>
                <w:color w:val="000000"/>
                <w:sz w:val="24"/>
                <w:szCs w:val="24"/>
              </w:rPr>
              <w:t>Назначение и функции инструментальных средств разработки программного обеспечения (ИСрПО). Основные понятия: программа, программное обеспечение, задача, приложение. Свойства программного обеспечения. Универсальные характеристики программ. Направления программирования и языки программирования. Основные классы инструментальных средств. История развития ИСрПО. Инструментальные среды разработки и сопровождения программных средств.</w:t>
            </w:r>
          </w:p>
        </w:tc>
      </w:tr>
      <w:tr w:rsidR="00B42942">
        <w:trPr>
          <w:trHeight w:hRule="exact" w:val="571"/>
        </w:trPr>
        <w:tc>
          <w:tcPr>
            <w:tcW w:w="9654" w:type="dxa"/>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b/>
                <w:color w:val="000000"/>
                <w:sz w:val="24"/>
                <w:szCs w:val="24"/>
              </w:rPr>
              <w:t>Инструментальные средства моделирования и разработки программного обеспечения</w:t>
            </w:r>
          </w:p>
        </w:tc>
      </w:tr>
    </w:tbl>
    <w:p w:rsidR="00B42942" w:rsidRDefault="00BD3C64">
      <w:pPr>
        <w:rPr>
          <w:sz w:val="0"/>
          <w:szCs w:val="0"/>
        </w:rPr>
      </w:pPr>
      <w:r>
        <w:br w:type="page"/>
      </w:r>
    </w:p>
    <w:tbl>
      <w:tblPr>
        <w:tblW w:w="0" w:type="auto"/>
        <w:tblCellMar>
          <w:left w:w="0" w:type="dxa"/>
          <w:right w:w="0" w:type="dxa"/>
        </w:tblCellMar>
        <w:tblLook w:val="04A0"/>
      </w:tblPr>
      <w:tblGrid>
        <w:gridCol w:w="9654"/>
      </w:tblGrid>
      <w:tr w:rsidR="00B42942">
        <w:trPr>
          <w:trHeight w:hRule="exact" w:val="13"/>
        </w:trPr>
        <w:tc>
          <w:tcPr>
            <w:tcW w:w="9654" w:type="dxa"/>
            <w:shd w:val="clear" w:color="000000" w:fill="FFFFFF"/>
            <w:tcMar>
              <w:left w:w="34" w:type="dxa"/>
              <w:right w:w="34" w:type="dxa"/>
            </w:tcMar>
          </w:tcPr>
          <w:p w:rsidR="00B42942" w:rsidRDefault="00B42942"/>
        </w:tc>
      </w:tr>
      <w:tr w:rsidR="00B42942">
        <w:trPr>
          <w:trHeight w:hRule="exact" w:val="2989"/>
        </w:trPr>
        <w:tc>
          <w:tcPr>
            <w:tcW w:w="9654" w:type="dxa"/>
            <w:shd w:val="clear" w:color="000000" w:fill="FFFFFF"/>
            <w:tcMar>
              <w:left w:w="34" w:type="dxa"/>
              <w:right w:w="34" w:type="dxa"/>
            </w:tcMar>
          </w:tcPr>
          <w:p w:rsidR="00B42942" w:rsidRDefault="00BD3C64">
            <w:pPr>
              <w:spacing w:after="0" w:line="240" w:lineRule="auto"/>
              <w:jc w:val="both"/>
              <w:rPr>
                <w:sz w:val="24"/>
                <w:szCs w:val="24"/>
              </w:rPr>
            </w:pPr>
            <w:r>
              <w:rPr>
                <w:rFonts w:ascii="Times New Roman" w:hAnsi="Times New Roman" w:cs="Times New Roman"/>
                <w:color w:val="000000"/>
                <w:sz w:val="24"/>
                <w:szCs w:val="24"/>
              </w:rPr>
              <w:t>Метод (средства и способы) разработки, методология разработки. Типы методологий, в зависимости от моделей жизненного цикла: каскадные, итеративные ( 1- RUP; 2 - гибкие методологии: SCRUM, KANBAN, DSDM, MSF,ALM,XP. Подход RAD.</w:t>
            </w:r>
          </w:p>
          <w:p w:rsidR="00B42942" w:rsidRDefault="00BD3C64">
            <w:pPr>
              <w:spacing w:after="0" w:line="240" w:lineRule="auto"/>
              <w:jc w:val="both"/>
              <w:rPr>
                <w:sz w:val="24"/>
                <w:szCs w:val="24"/>
              </w:rPr>
            </w:pPr>
            <w:r>
              <w:rPr>
                <w:rFonts w:ascii="Times New Roman" w:hAnsi="Times New Roman" w:cs="Times New Roman"/>
                <w:color w:val="000000"/>
                <w:sz w:val="24"/>
                <w:szCs w:val="24"/>
              </w:rPr>
              <w:t>IBM Rational Unified Process – инструментальное средство поддержки методологии RUP и специализированные инструментальные средства: IBM Rational Requisite Pro – управление требованиями; IBM Rational Rose, IBM Rational XDE - визуальное моделирование и генерация объектного кода; IBM Rational Rapid Developer - разработка; IBM Rational Clear Case - конфигурационное управление; Clear Quest - управление изменениями; IBM Rational SoDA - автоматизированное документирование; IBM Rational Team Test, IBM Rational Test Factory … - автоматизированное тестирование. Этап логического проектирования программы.</w:t>
            </w:r>
          </w:p>
        </w:tc>
      </w:tr>
      <w:tr w:rsidR="00B42942">
        <w:trPr>
          <w:trHeight w:hRule="exact" w:val="304"/>
        </w:trPr>
        <w:tc>
          <w:tcPr>
            <w:tcW w:w="9654" w:type="dxa"/>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b/>
                <w:color w:val="000000"/>
                <w:sz w:val="24"/>
                <w:szCs w:val="24"/>
              </w:rPr>
              <w:t>Инструментальные средства разработки Windows-приложений</w:t>
            </w:r>
          </w:p>
        </w:tc>
      </w:tr>
      <w:tr w:rsidR="00B42942">
        <w:trPr>
          <w:trHeight w:hRule="exact" w:val="1366"/>
        </w:trPr>
        <w:tc>
          <w:tcPr>
            <w:tcW w:w="9654" w:type="dxa"/>
            <w:shd w:val="clear" w:color="000000" w:fill="FFFFFF"/>
            <w:tcMar>
              <w:left w:w="34" w:type="dxa"/>
              <w:right w:w="34" w:type="dxa"/>
            </w:tcMar>
          </w:tcPr>
          <w:p w:rsidR="00B42942" w:rsidRDefault="00BD3C64">
            <w:pPr>
              <w:spacing w:after="0" w:line="240" w:lineRule="auto"/>
              <w:jc w:val="both"/>
              <w:rPr>
                <w:sz w:val="24"/>
                <w:szCs w:val="24"/>
              </w:rPr>
            </w:pPr>
            <w:r>
              <w:rPr>
                <w:rFonts w:ascii="Times New Roman" w:hAnsi="Times New Roman" w:cs="Times New Roman"/>
                <w:color w:val="000000"/>
                <w:sz w:val="24"/>
                <w:szCs w:val="24"/>
              </w:rPr>
              <w:t>SDK. Интерфейс программирования приложений API, версии, доступные технологии. Создание приложений JAVA в среде Eclipse. Различные среды разработки Java- приложений. Среда разработки Eclipse, расширение возможностей, средства разработки Windows-интерфейса. Средства отладки среды Eclipse. Разработка программных приложений в Eclipse на основе ООП.</w:t>
            </w:r>
          </w:p>
        </w:tc>
      </w:tr>
      <w:tr w:rsidR="00B42942">
        <w:trPr>
          <w:trHeight w:hRule="exact" w:val="277"/>
        </w:trPr>
        <w:tc>
          <w:tcPr>
            <w:tcW w:w="9654" w:type="dxa"/>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42942">
        <w:trPr>
          <w:trHeight w:hRule="exact" w:val="14"/>
        </w:trPr>
        <w:tc>
          <w:tcPr>
            <w:tcW w:w="9640" w:type="dxa"/>
          </w:tcPr>
          <w:p w:rsidR="00B42942" w:rsidRDefault="00B42942"/>
        </w:tc>
      </w:tr>
      <w:tr w:rsidR="00B42942">
        <w:trPr>
          <w:trHeight w:hRule="exact" w:val="304"/>
        </w:trPr>
        <w:tc>
          <w:tcPr>
            <w:tcW w:w="9654" w:type="dxa"/>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b/>
                <w:color w:val="000000"/>
                <w:sz w:val="24"/>
                <w:szCs w:val="24"/>
              </w:rPr>
              <w:t>Рациональный унифицированный процесс (RUP)</w:t>
            </w:r>
          </w:p>
        </w:tc>
      </w:tr>
      <w:tr w:rsidR="00B42942">
        <w:trPr>
          <w:trHeight w:hRule="exact" w:val="4612"/>
        </w:trPr>
        <w:tc>
          <w:tcPr>
            <w:tcW w:w="9654" w:type="dxa"/>
            <w:shd w:val="clear" w:color="000000" w:fill="FFFFFF"/>
            <w:tcMar>
              <w:left w:w="34" w:type="dxa"/>
              <w:right w:w="34" w:type="dxa"/>
            </w:tcMar>
          </w:tcPr>
          <w:p w:rsidR="00B42942" w:rsidRDefault="00BD3C64">
            <w:pPr>
              <w:spacing w:after="0" w:line="240" w:lineRule="auto"/>
              <w:jc w:val="both"/>
              <w:rPr>
                <w:sz w:val="24"/>
                <w:szCs w:val="24"/>
              </w:rPr>
            </w:pPr>
            <w:r>
              <w:rPr>
                <w:rFonts w:ascii="Times New Roman" w:hAnsi="Times New Roman" w:cs="Times New Roman"/>
                <w:color w:val="000000"/>
                <w:sz w:val="24"/>
                <w:szCs w:val="24"/>
              </w:rPr>
              <w:t>Практическое занятие  Рациональный унифицированный процесс (RUP)</w:t>
            </w:r>
          </w:p>
          <w:p w:rsidR="00B42942" w:rsidRDefault="00BD3C64">
            <w:pPr>
              <w:spacing w:after="0" w:line="240" w:lineRule="auto"/>
              <w:jc w:val="both"/>
              <w:rPr>
                <w:sz w:val="24"/>
                <w:szCs w:val="24"/>
              </w:rPr>
            </w:pPr>
            <w:r>
              <w:rPr>
                <w:rFonts w:ascii="Times New Roman" w:hAnsi="Times New Roman" w:cs="Times New Roman"/>
                <w:color w:val="000000"/>
                <w:sz w:val="24"/>
                <w:szCs w:val="24"/>
              </w:rPr>
              <w:t>Цель: Изучить особенности RUP при построении информационных систем.</w:t>
            </w:r>
          </w:p>
          <w:p w:rsidR="00B42942" w:rsidRDefault="00B42942">
            <w:pPr>
              <w:spacing w:after="0" w:line="240" w:lineRule="auto"/>
              <w:jc w:val="both"/>
              <w:rPr>
                <w:sz w:val="24"/>
                <w:szCs w:val="24"/>
              </w:rPr>
            </w:pPr>
          </w:p>
          <w:p w:rsidR="00B42942" w:rsidRDefault="00BD3C64">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B42942" w:rsidRDefault="00BD3C64">
            <w:pPr>
              <w:spacing w:after="0" w:line="240" w:lineRule="auto"/>
              <w:jc w:val="both"/>
              <w:rPr>
                <w:sz w:val="24"/>
                <w:szCs w:val="24"/>
              </w:rPr>
            </w:pPr>
            <w:r>
              <w:rPr>
                <w:rFonts w:ascii="Times New Roman" w:hAnsi="Times New Roman" w:cs="Times New Roman"/>
                <w:color w:val="000000"/>
                <w:sz w:val="24"/>
                <w:szCs w:val="24"/>
              </w:rPr>
              <w:t>1. Архитектура процесса проектирования RUP.</w:t>
            </w:r>
          </w:p>
          <w:p w:rsidR="00B42942" w:rsidRDefault="00BD3C64">
            <w:pPr>
              <w:spacing w:after="0" w:line="240" w:lineRule="auto"/>
              <w:jc w:val="both"/>
              <w:rPr>
                <w:sz w:val="24"/>
                <w:szCs w:val="24"/>
              </w:rPr>
            </w:pPr>
            <w:r>
              <w:rPr>
                <w:rFonts w:ascii="Times New Roman" w:hAnsi="Times New Roman" w:cs="Times New Roman"/>
                <w:color w:val="000000"/>
                <w:sz w:val="24"/>
                <w:szCs w:val="24"/>
              </w:rPr>
              <w:t>2. Визуальное моделирование.</w:t>
            </w:r>
          </w:p>
          <w:p w:rsidR="00B42942" w:rsidRDefault="00BD3C64">
            <w:pPr>
              <w:spacing w:after="0" w:line="240" w:lineRule="auto"/>
              <w:jc w:val="both"/>
              <w:rPr>
                <w:sz w:val="24"/>
                <w:szCs w:val="24"/>
              </w:rPr>
            </w:pPr>
            <w:r>
              <w:rPr>
                <w:rFonts w:ascii="Times New Roman" w:hAnsi="Times New Roman" w:cs="Times New Roman"/>
                <w:color w:val="000000"/>
                <w:sz w:val="24"/>
                <w:szCs w:val="24"/>
              </w:rPr>
              <w:t>3. Фаза проектирования (Начало).</w:t>
            </w:r>
          </w:p>
          <w:p w:rsidR="00B42942" w:rsidRDefault="00BD3C64">
            <w:pPr>
              <w:spacing w:after="0" w:line="240" w:lineRule="auto"/>
              <w:jc w:val="both"/>
              <w:rPr>
                <w:sz w:val="24"/>
                <w:szCs w:val="24"/>
              </w:rPr>
            </w:pPr>
            <w:r>
              <w:rPr>
                <w:rFonts w:ascii="Times New Roman" w:hAnsi="Times New Roman" w:cs="Times New Roman"/>
                <w:color w:val="000000"/>
                <w:sz w:val="24"/>
                <w:szCs w:val="24"/>
              </w:rPr>
              <w:t>4. Фаза проектирования (Исследование).</w:t>
            </w:r>
          </w:p>
          <w:p w:rsidR="00B42942" w:rsidRDefault="00BD3C64">
            <w:pPr>
              <w:spacing w:after="0" w:line="240" w:lineRule="auto"/>
              <w:jc w:val="both"/>
              <w:rPr>
                <w:sz w:val="24"/>
                <w:szCs w:val="24"/>
              </w:rPr>
            </w:pPr>
            <w:r>
              <w:rPr>
                <w:rFonts w:ascii="Times New Roman" w:hAnsi="Times New Roman" w:cs="Times New Roman"/>
                <w:color w:val="000000"/>
                <w:sz w:val="24"/>
                <w:szCs w:val="24"/>
              </w:rPr>
              <w:t>5. Фаза проектирования (Построение).</w:t>
            </w:r>
          </w:p>
          <w:p w:rsidR="00B42942" w:rsidRDefault="00BD3C64">
            <w:pPr>
              <w:spacing w:after="0" w:line="240" w:lineRule="auto"/>
              <w:jc w:val="both"/>
              <w:rPr>
                <w:sz w:val="24"/>
                <w:szCs w:val="24"/>
              </w:rPr>
            </w:pPr>
            <w:r>
              <w:rPr>
                <w:rFonts w:ascii="Times New Roman" w:hAnsi="Times New Roman" w:cs="Times New Roman"/>
                <w:color w:val="000000"/>
                <w:sz w:val="24"/>
                <w:szCs w:val="24"/>
              </w:rPr>
              <w:t>6. Фаза проектирования (Внедрение).</w:t>
            </w:r>
          </w:p>
          <w:p w:rsidR="00B42942" w:rsidRDefault="00BD3C64">
            <w:pPr>
              <w:spacing w:after="0" w:line="240" w:lineRule="auto"/>
              <w:jc w:val="both"/>
              <w:rPr>
                <w:sz w:val="24"/>
                <w:szCs w:val="24"/>
              </w:rPr>
            </w:pPr>
            <w:r>
              <w:rPr>
                <w:rFonts w:ascii="Times New Roman" w:hAnsi="Times New Roman" w:cs="Times New Roman"/>
                <w:color w:val="000000"/>
                <w:sz w:val="24"/>
                <w:szCs w:val="24"/>
              </w:rPr>
              <w:t>7. Особенности  UML.</w:t>
            </w:r>
          </w:p>
          <w:p w:rsidR="00B42942" w:rsidRDefault="00B42942">
            <w:pPr>
              <w:spacing w:after="0" w:line="240" w:lineRule="auto"/>
              <w:jc w:val="both"/>
              <w:rPr>
                <w:sz w:val="24"/>
                <w:szCs w:val="24"/>
              </w:rPr>
            </w:pPr>
          </w:p>
          <w:p w:rsidR="00B42942" w:rsidRDefault="00BD3C64">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B42942" w:rsidRDefault="00BD3C64">
            <w:pPr>
              <w:spacing w:after="0" w:line="240" w:lineRule="auto"/>
              <w:jc w:val="both"/>
              <w:rPr>
                <w:sz w:val="24"/>
                <w:szCs w:val="24"/>
              </w:rPr>
            </w:pPr>
            <w:r>
              <w:rPr>
                <w:rFonts w:ascii="Times New Roman" w:hAnsi="Times New Roman" w:cs="Times New Roman"/>
                <w:color w:val="000000"/>
                <w:sz w:val="24"/>
                <w:szCs w:val="24"/>
              </w:rPr>
              <w:t>1. Особенности процесса проектирования RUP</w:t>
            </w:r>
          </w:p>
          <w:p w:rsidR="00B42942" w:rsidRDefault="00BD3C64">
            <w:pPr>
              <w:spacing w:after="0" w:line="240" w:lineRule="auto"/>
              <w:jc w:val="both"/>
              <w:rPr>
                <w:sz w:val="24"/>
                <w:szCs w:val="24"/>
              </w:rPr>
            </w:pPr>
            <w:r>
              <w:rPr>
                <w:rFonts w:ascii="Times New Roman" w:hAnsi="Times New Roman" w:cs="Times New Roman"/>
                <w:color w:val="000000"/>
                <w:sz w:val="24"/>
                <w:szCs w:val="24"/>
              </w:rPr>
              <w:t>Тематика докладов</w:t>
            </w:r>
          </w:p>
          <w:p w:rsidR="00B42942" w:rsidRDefault="00BD3C64">
            <w:pPr>
              <w:spacing w:after="0" w:line="240" w:lineRule="auto"/>
              <w:jc w:val="both"/>
              <w:rPr>
                <w:sz w:val="24"/>
                <w:szCs w:val="24"/>
              </w:rPr>
            </w:pPr>
            <w:r>
              <w:rPr>
                <w:rFonts w:ascii="Times New Roman" w:hAnsi="Times New Roman" w:cs="Times New Roman"/>
                <w:color w:val="000000"/>
                <w:sz w:val="24"/>
                <w:szCs w:val="24"/>
              </w:rPr>
              <w:t>1. Язык UML как средство документирования ИС</w:t>
            </w:r>
          </w:p>
          <w:p w:rsidR="00B42942" w:rsidRDefault="00BD3C64">
            <w:pPr>
              <w:spacing w:after="0" w:line="240" w:lineRule="auto"/>
              <w:jc w:val="both"/>
              <w:rPr>
                <w:sz w:val="24"/>
                <w:szCs w:val="24"/>
              </w:rPr>
            </w:pPr>
            <w:r>
              <w:rPr>
                <w:rFonts w:ascii="Times New Roman" w:hAnsi="Times New Roman" w:cs="Times New Roman"/>
                <w:color w:val="000000"/>
                <w:sz w:val="24"/>
                <w:szCs w:val="24"/>
              </w:rPr>
              <w:t>2. Язык UML как средство разработки ИС</w:t>
            </w:r>
          </w:p>
        </w:tc>
      </w:tr>
      <w:tr w:rsidR="00B42942">
        <w:trPr>
          <w:trHeight w:hRule="exact" w:val="14"/>
        </w:trPr>
        <w:tc>
          <w:tcPr>
            <w:tcW w:w="9640" w:type="dxa"/>
          </w:tcPr>
          <w:p w:rsidR="00B42942" w:rsidRDefault="00B42942"/>
        </w:tc>
      </w:tr>
      <w:tr w:rsidR="00B42942">
        <w:trPr>
          <w:trHeight w:hRule="exact" w:val="304"/>
        </w:trPr>
        <w:tc>
          <w:tcPr>
            <w:tcW w:w="9654" w:type="dxa"/>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b/>
                <w:color w:val="000000"/>
                <w:sz w:val="24"/>
                <w:szCs w:val="24"/>
              </w:rPr>
              <w:t>Знакомство со средой разработки JAVA –Eclipse</w:t>
            </w:r>
          </w:p>
        </w:tc>
      </w:tr>
      <w:tr w:rsidR="00B42942">
        <w:trPr>
          <w:trHeight w:hRule="exact" w:val="4882"/>
        </w:trPr>
        <w:tc>
          <w:tcPr>
            <w:tcW w:w="9654" w:type="dxa"/>
            <w:shd w:val="clear" w:color="000000" w:fill="FFFFFF"/>
            <w:tcMar>
              <w:left w:w="34" w:type="dxa"/>
              <w:right w:w="34" w:type="dxa"/>
            </w:tcMar>
          </w:tcPr>
          <w:p w:rsidR="00B42942" w:rsidRDefault="00BD3C64">
            <w:pPr>
              <w:spacing w:after="0" w:line="240" w:lineRule="auto"/>
              <w:jc w:val="both"/>
              <w:rPr>
                <w:sz w:val="24"/>
                <w:szCs w:val="24"/>
              </w:rPr>
            </w:pPr>
            <w:r>
              <w:rPr>
                <w:rFonts w:ascii="Times New Roman" w:hAnsi="Times New Roman" w:cs="Times New Roman"/>
                <w:color w:val="000000"/>
                <w:sz w:val="24"/>
                <w:szCs w:val="24"/>
              </w:rPr>
              <w:t>Практическое занятие.  Знакомство со средой разработки JAVA –Eclipse</w:t>
            </w:r>
          </w:p>
          <w:p w:rsidR="00B42942" w:rsidRDefault="00BD3C64">
            <w:pPr>
              <w:spacing w:after="0" w:line="240" w:lineRule="auto"/>
              <w:jc w:val="both"/>
              <w:rPr>
                <w:sz w:val="24"/>
                <w:szCs w:val="24"/>
              </w:rPr>
            </w:pPr>
            <w:r>
              <w:rPr>
                <w:rFonts w:ascii="Times New Roman" w:hAnsi="Times New Roman" w:cs="Times New Roman"/>
                <w:color w:val="000000"/>
                <w:sz w:val="24"/>
                <w:szCs w:val="24"/>
              </w:rPr>
              <w:t>Цель: изучить  различные инструментальные среды на основе Java. Получить навыки создания приложений в рабочей среде Oxygen Eclipse.</w:t>
            </w:r>
          </w:p>
          <w:p w:rsidR="00B42942" w:rsidRDefault="00B42942">
            <w:pPr>
              <w:spacing w:after="0" w:line="240" w:lineRule="auto"/>
              <w:jc w:val="both"/>
              <w:rPr>
                <w:sz w:val="24"/>
                <w:szCs w:val="24"/>
              </w:rPr>
            </w:pPr>
          </w:p>
          <w:p w:rsidR="00B42942" w:rsidRDefault="00BD3C64">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 и задания</w:t>
            </w:r>
          </w:p>
          <w:p w:rsidR="00B42942" w:rsidRDefault="00BD3C64">
            <w:pPr>
              <w:spacing w:after="0" w:line="240" w:lineRule="auto"/>
              <w:jc w:val="both"/>
              <w:rPr>
                <w:sz w:val="24"/>
                <w:szCs w:val="24"/>
              </w:rPr>
            </w:pPr>
            <w:r>
              <w:rPr>
                <w:rFonts w:ascii="Times New Roman" w:hAnsi="Times New Roman" w:cs="Times New Roman"/>
                <w:color w:val="000000"/>
                <w:sz w:val="24"/>
                <w:szCs w:val="24"/>
              </w:rPr>
              <w:t>1. Что включает среда разработки (IDE — Integrated Development Environment)?</w:t>
            </w:r>
          </w:p>
          <w:p w:rsidR="00B42942" w:rsidRDefault="00BD3C64">
            <w:pPr>
              <w:spacing w:after="0" w:line="240" w:lineRule="auto"/>
              <w:jc w:val="both"/>
              <w:rPr>
                <w:sz w:val="24"/>
                <w:szCs w:val="24"/>
              </w:rPr>
            </w:pPr>
            <w:r>
              <w:rPr>
                <w:rFonts w:ascii="Times New Roman" w:hAnsi="Times New Roman" w:cs="Times New Roman"/>
                <w:color w:val="000000"/>
                <w:sz w:val="24"/>
                <w:szCs w:val="24"/>
              </w:rPr>
              <w:t>2. Популярные среды разработки Java.</w:t>
            </w:r>
          </w:p>
          <w:p w:rsidR="00B42942" w:rsidRDefault="00BD3C64">
            <w:pPr>
              <w:spacing w:after="0" w:line="240" w:lineRule="auto"/>
              <w:jc w:val="both"/>
              <w:rPr>
                <w:sz w:val="24"/>
                <w:szCs w:val="24"/>
              </w:rPr>
            </w:pPr>
            <w:r>
              <w:rPr>
                <w:rFonts w:ascii="Times New Roman" w:hAnsi="Times New Roman" w:cs="Times New Roman"/>
                <w:color w:val="000000"/>
                <w:sz w:val="24"/>
                <w:szCs w:val="24"/>
              </w:rPr>
              <w:t>3. Возможности сред разработки  Eclipse, Eclipse che.</w:t>
            </w:r>
          </w:p>
          <w:p w:rsidR="00B42942" w:rsidRDefault="00BD3C64">
            <w:pPr>
              <w:spacing w:after="0" w:line="240" w:lineRule="auto"/>
              <w:jc w:val="both"/>
              <w:rPr>
                <w:sz w:val="24"/>
                <w:szCs w:val="24"/>
              </w:rPr>
            </w:pPr>
            <w:r>
              <w:rPr>
                <w:rFonts w:ascii="Times New Roman" w:hAnsi="Times New Roman" w:cs="Times New Roman"/>
                <w:color w:val="000000"/>
                <w:sz w:val="24"/>
                <w:szCs w:val="24"/>
              </w:rPr>
              <w:t>4. Работа в рабочей среде Oxygen Eclipse.</w:t>
            </w:r>
          </w:p>
          <w:p w:rsidR="00B42942" w:rsidRDefault="00BD3C64">
            <w:pPr>
              <w:spacing w:after="0" w:line="240" w:lineRule="auto"/>
              <w:jc w:val="both"/>
              <w:rPr>
                <w:sz w:val="24"/>
                <w:szCs w:val="24"/>
              </w:rPr>
            </w:pPr>
            <w:r>
              <w:rPr>
                <w:rFonts w:ascii="Times New Roman" w:hAnsi="Times New Roman" w:cs="Times New Roman"/>
                <w:color w:val="000000"/>
                <w:sz w:val="24"/>
                <w:szCs w:val="24"/>
              </w:rPr>
              <w:t>5. Создание проекта (VeFirstProject).</w:t>
            </w:r>
          </w:p>
          <w:p w:rsidR="00B42942" w:rsidRDefault="00BD3C64">
            <w:pPr>
              <w:spacing w:after="0" w:line="240" w:lineRule="auto"/>
              <w:jc w:val="both"/>
              <w:rPr>
                <w:sz w:val="24"/>
                <w:szCs w:val="24"/>
              </w:rPr>
            </w:pPr>
            <w:r>
              <w:rPr>
                <w:rFonts w:ascii="Times New Roman" w:hAnsi="Times New Roman" w:cs="Times New Roman"/>
                <w:color w:val="000000"/>
                <w:sz w:val="24"/>
                <w:szCs w:val="24"/>
              </w:rPr>
              <w:t>6. Как откомпилировать и запустить программу, выдающую приветствие.</w:t>
            </w:r>
          </w:p>
          <w:p w:rsidR="00B42942" w:rsidRDefault="00BD3C64">
            <w:pPr>
              <w:spacing w:after="0" w:line="240" w:lineRule="auto"/>
              <w:jc w:val="both"/>
              <w:rPr>
                <w:sz w:val="24"/>
                <w:szCs w:val="24"/>
              </w:rPr>
            </w:pPr>
            <w:r>
              <w:rPr>
                <w:rFonts w:ascii="Times New Roman" w:hAnsi="Times New Roman" w:cs="Times New Roman"/>
                <w:color w:val="000000"/>
                <w:sz w:val="24"/>
                <w:szCs w:val="24"/>
              </w:rPr>
              <w:t>7. Попробуйте усовершенствовать программу добавив циклы, строчные перемен-ные для большего визуального эффекта.</w:t>
            </w:r>
          </w:p>
          <w:p w:rsidR="00B42942" w:rsidRDefault="00BD3C64">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B42942" w:rsidRDefault="00BD3C64">
            <w:pPr>
              <w:spacing w:after="0" w:line="240" w:lineRule="auto"/>
              <w:jc w:val="both"/>
              <w:rPr>
                <w:sz w:val="24"/>
                <w:szCs w:val="24"/>
              </w:rPr>
            </w:pPr>
            <w:r>
              <w:rPr>
                <w:rFonts w:ascii="Times New Roman" w:hAnsi="Times New Roman" w:cs="Times New Roman"/>
                <w:color w:val="000000"/>
                <w:sz w:val="24"/>
                <w:szCs w:val="24"/>
              </w:rPr>
              <w:t>1. Особенности языка Java</w:t>
            </w:r>
          </w:p>
          <w:p w:rsidR="00B42942" w:rsidRDefault="00BD3C64">
            <w:pPr>
              <w:spacing w:after="0" w:line="240" w:lineRule="auto"/>
              <w:jc w:val="both"/>
              <w:rPr>
                <w:sz w:val="24"/>
                <w:szCs w:val="24"/>
              </w:rPr>
            </w:pPr>
            <w:r>
              <w:rPr>
                <w:rFonts w:ascii="Times New Roman" w:hAnsi="Times New Roman" w:cs="Times New Roman"/>
                <w:color w:val="000000"/>
                <w:sz w:val="24"/>
                <w:szCs w:val="24"/>
              </w:rPr>
              <w:t>2. Сравнительная характеристика языков С++, С#, Java</w:t>
            </w:r>
          </w:p>
          <w:p w:rsidR="00B42942" w:rsidRDefault="00BD3C64">
            <w:pPr>
              <w:spacing w:after="0" w:line="240" w:lineRule="auto"/>
              <w:jc w:val="both"/>
              <w:rPr>
                <w:sz w:val="24"/>
                <w:szCs w:val="24"/>
              </w:rPr>
            </w:pPr>
            <w:r>
              <w:rPr>
                <w:rFonts w:ascii="Times New Roman" w:hAnsi="Times New Roman" w:cs="Times New Roman"/>
                <w:color w:val="000000"/>
                <w:sz w:val="24"/>
                <w:szCs w:val="24"/>
              </w:rPr>
              <w:t>Тематика докладов</w:t>
            </w:r>
          </w:p>
          <w:p w:rsidR="00B42942" w:rsidRDefault="00BD3C64">
            <w:pPr>
              <w:spacing w:after="0" w:line="240" w:lineRule="auto"/>
              <w:jc w:val="both"/>
              <w:rPr>
                <w:sz w:val="24"/>
                <w:szCs w:val="24"/>
              </w:rPr>
            </w:pPr>
            <w:r>
              <w:rPr>
                <w:rFonts w:ascii="Times New Roman" w:hAnsi="Times New Roman" w:cs="Times New Roman"/>
                <w:color w:val="000000"/>
                <w:sz w:val="24"/>
                <w:szCs w:val="24"/>
              </w:rPr>
              <w:t>1. Популярные среды разработки Java.</w:t>
            </w:r>
          </w:p>
        </w:tc>
      </w:tr>
    </w:tbl>
    <w:p w:rsidR="00B42942" w:rsidRDefault="00BD3C64">
      <w:pPr>
        <w:rPr>
          <w:sz w:val="0"/>
          <w:szCs w:val="0"/>
        </w:rPr>
      </w:pPr>
      <w:r>
        <w:br w:type="page"/>
      </w:r>
    </w:p>
    <w:tbl>
      <w:tblPr>
        <w:tblW w:w="0" w:type="auto"/>
        <w:tblCellMar>
          <w:left w:w="0" w:type="dxa"/>
          <w:right w:w="0" w:type="dxa"/>
        </w:tblCellMar>
        <w:tblLook w:val="04A0"/>
      </w:tblPr>
      <w:tblGrid>
        <w:gridCol w:w="285"/>
        <w:gridCol w:w="9370"/>
      </w:tblGrid>
      <w:tr w:rsidR="00B42942">
        <w:trPr>
          <w:trHeight w:hRule="exact" w:val="304"/>
        </w:trPr>
        <w:tc>
          <w:tcPr>
            <w:tcW w:w="9654" w:type="dxa"/>
            <w:gridSpan w:val="2"/>
            <w:shd w:val="clear" w:color="000000" w:fill="FFFFFF"/>
            <w:tcMar>
              <w:left w:w="34" w:type="dxa"/>
              <w:right w:w="34" w:type="dxa"/>
            </w:tcMar>
          </w:tcPr>
          <w:p w:rsidR="00B42942" w:rsidRDefault="00BD3C64">
            <w:pPr>
              <w:spacing w:after="0" w:line="240" w:lineRule="auto"/>
              <w:jc w:val="center"/>
              <w:rPr>
                <w:sz w:val="24"/>
                <w:szCs w:val="24"/>
              </w:rPr>
            </w:pPr>
            <w:r>
              <w:rPr>
                <w:rFonts w:ascii="Times New Roman" w:hAnsi="Times New Roman" w:cs="Times New Roman"/>
                <w:b/>
                <w:color w:val="000000"/>
                <w:sz w:val="24"/>
                <w:szCs w:val="24"/>
              </w:rPr>
              <w:lastRenderedPageBreak/>
              <w:t>Классы в JAVA</w:t>
            </w:r>
          </w:p>
        </w:tc>
      </w:tr>
      <w:tr w:rsidR="00B42942">
        <w:trPr>
          <w:trHeight w:hRule="exact" w:val="5694"/>
        </w:trPr>
        <w:tc>
          <w:tcPr>
            <w:tcW w:w="9654" w:type="dxa"/>
            <w:gridSpan w:val="2"/>
            <w:shd w:val="clear" w:color="000000" w:fill="FFFFFF"/>
            <w:tcMar>
              <w:left w:w="34" w:type="dxa"/>
              <w:right w:w="34" w:type="dxa"/>
            </w:tcMar>
          </w:tcPr>
          <w:p w:rsidR="00B42942" w:rsidRDefault="00BD3C64">
            <w:pPr>
              <w:spacing w:after="0" w:line="240" w:lineRule="auto"/>
              <w:jc w:val="both"/>
              <w:rPr>
                <w:sz w:val="24"/>
                <w:szCs w:val="24"/>
              </w:rPr>
            </w:pPr>
            <w:r>
              <w:rPr>
                <w:rFonts w:ascii="Times New Roman" w:hAnsi="Times New Roman" w:cs="Times New Roman"/>
                <w:color w:val="000000"/>
                <w:sz w:val="24"/>
                <w:szCs w:val="24"/>
              </w:rPr>
              <w:t>Практическое занятие.  Классы в JAVA</w:t>
            </w:r>
          </w:p>
          <w:p w:rsidR="00B42942" w:rsidRDefault="00BD3C64">
            <w:pPr>
              <w:spacing w:after="0" w:line="240" w:lineRule="auto"/>
              <w:jc w:val="both"/>
              <w:rPr>
                <w:sz w:val="24"/>
                <w:szCs w:val="24"/>
              </w:rPr>
            </w:pPr>
            <w:r>
              <w:rPr>
                <w:rFonts w:ascii="Times New Roman" w:hAnsi="Times New Roman" w:cs="Times New Roman"/>
                <w:color w:val="000000"/>
                <w:sz w:val="24"/>
                <w:szCs w:val="24"/>
              </w:rPr>
              <w:t>Цель: изучить  классы Java, использовать их возможности при  разработке приложе-ний в рабочей среде Oxygen Eclipse.</w:t>
            </w:r>
          </w:p>
          <w:p w:rsidR="00B42942" w:rsidRDefault="00B42942">
            <w:pPr>
              <w:spacing w:after="0" w:line="240" w:lineRule="auto"/>
              <w:jc w:val="both"/>
              <w:rPr>
                <w:sz w:val="24"/>
                <w:szCs w:val="24"/>
              </w:rPr>
            </w:pPr>
          </w:p>
          <w:p w:rsidR="00B42942" w:rsidRDefault="00BD3C64">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 и задания</w:t>
            </w:r>
          </w:p>
          <w:p w:rsidR="00B42942" w:rsidRDefault="00B42942">
            <w:pPr>
              <w:spacing w:after="0" w:line="240" w:lineRule="auto"/>
              <w:jc w:val="both"/>
              <w:rPr>
                <w:sz w:val="24"/>
                <w:szCs w:val="24"/>
              </w:rPr>
            </w:pPr>
          </w:p>
          <w:p w:rsidR="00B42942" w:rsidRDefault="00BD3C64">
            <w:pPr>
              <w:spacing w:after="0" w:line="240" w:lineRule="auto"/>
              <w:jc w:val="both"/>
              <w:rPr>
                <w:sz w:val="24"/>
                <w:szCs w:val="24"/>
              </w:rPr>
            </w:pPr>
            <w:r>
              <w:rPr>
                <w:rFonts w:ascii="Times New Roman" w:hAnsi="Times New Roman" w:cs="Times New Roman"/>
                <w:color w:val="000000"/>
                <w:sz w:val="24"/>
                <w:szCs w:val="24"/>
              </w:rPr>
              <w:t>1. Что такое класс?</w:t>
            </w:r>
          </w:p>
          <w:p w:rsidR="00B42942" w:rsidRDefault="00BD3C64">
            <w:pPr>
              <w:spacing w:after="0" w:line="240" w:lineRule="auto"/>
              <w:jc w:val="both"/>
              <w:rPr>
                <w:sz w:val="24"/>
                <w:szCs w:val="24"/>
              </w:rPr>
            </w:pPr>
            <w:r>
              <w:rPr>
                <w:rFonts w:ascii="Times New Roman" w:hAnsi="Times New Roman" w:cs="Times New Roman"/>
                <w:color w:val="000000"/>
                <w:sz w:val="24"/>
                <w:szCs w:val="24"/>
              </w:rPr>
              <w:t>2. Как описывается класс на языке Java ?</w:t>
            </w:r>
          </w:p>
          <w:p w:rsidR="00B42942" w:rsidRDefault="00BD3C64">
            <w:pPr>
              <w:spacing w:after="0" w:line="240" w:lineRule="auto"/>
              <w:jc w:val="both"/>
              <w:rPr>
                <w:sz w:val="24"/>
                <w:szCs w:val="24"/>
              </w:rPr>
            </w:pPr>
            <w:r>
              <w:rPr>
                <w:rFonts w:ascii="Times New Roman" w:hAnsi="Times New Roman" w:cs="Times New Roman"/>
                <w:color w:val="000000"/>
                <w:sz w:val="24"/>
                <w:szCs w:val="24"/>
              </w:rPr>
              <w:t>3. Для чего используются конструкторы и деструкторы ?</w:t>
            </w:r>
          </w:p>
          <w:p w:rsidR="00B42942" w:rsidRDefault="00BD3C64">
            <w:pPr>
              <w:spacing w:after="0" w:line="240" w:lineRule="auto"/>
              <w:jc w:val="both"/>
              <w:rPr>
                <w:sz w:val="24"/>
                <w:szCs w:val="24"/>
              </w:rPr>
            </w:pPr>
            <w:r>
              <w:rPr>
                <w:rFonts w:ascii="Times New Roman" w:hAnsi="Times New Roman" w:cs="Times New Roman"/>
                <w:color w:val="000000"/>
                <w:sz w:val="24"/>
                <w:szCs w:val="24"/>
              </w:rPr>
              <w:t>4. На основе ООП  разработайте программу, выдающую информацию о книгах:</w:t>
            </w:r>
          </w:p>
          <w:p w:rsidR="00B42942" w:rsidRDefault="00BD3C64">
            <w:pPr>
              <w:spacing w:after="0" w:line="240" w:lineRule="auto"/>
              <w:jc w:val="both"/>
              <w:rPr>
                <w:sz w:val="24"/>
                <w:szCs w:val="24"/>
              </w:rPr>
            </w:pPr>
            <w:r>
              <w:rPr>
                <w:rFonts w:ascii="Times New Roman" w:hAnsi="Times New Roman" w:cs="Times New Roman"/>
                <w:color w:val="000000"/>
                <w:sz w:val="24"/>
                <w:szCs w:val="24"/>
              </w:rPr>
              <w:t>Типа :"Война и мир", "Л. Н. Толстой", 1869 (добавьте несколько названий само- стоятельно).</w:t>
            </w:r>
          </w:p>
          <w:p w:rsidR="00B42942" w:rsidRDefault="00B42942">
            <w:pPr>
              <w:spacing w:after="0" w:line="240" w:lineRule="auto"/>
              <w:jc w:val="both"/>
              <w:rPr>
                <w:sz w:val="24"/>
                <w:szCs w:val="24"/>
              </w:rPr>
            </w:pPr>
          </w:p>
          <w:p w:rsidR="00B42942" w:rsidRDefault="00BD3C64">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B42942" w:rsidRDefault="00BD3C64">
            <w:pPr>
              <w:spacing w:after="0" w:line="240" w:lineRule="auto"/>
              <w:jc w:val="both"/>
              <w:rPr>
                <w:sz w:val="24"/>
                <w:szCs w:val="24"/>
              </w:rPr>
            </w:pPr>
            <w:r>
              <w:rPr>
                <w:rFonts w:ascii="Times New Roman" w:hAnsi="Times New Roman" w:cs="Times New Roman"/>
                <w:color w:val="000000"/>
                <w:sz w:val="24"/>
                <w:szCs w:val="24"/>
              </w:rPr>
              <w:t>1. Современные средства разработки программных средств на основе Java</w:t>
            </w:r>
          </w:p>
          <w:p w:rsidR="00B42942" w:rsidRDefault="00BD3C64">
            <w:pPr>
              <w:spacing w:after="0" w:line="240" w:lineRule="auto"/>
              <w:jc w:val="both"/>
              <w:rPr>
                <w:sz w:val="24"/>
                <w:szCs w:val="24"/>
              </w:rPr>
            </w:pPr>
            <w:r>
              <w:rPr>
                <w:rFonts w:ascii="Times New Roman" w:hAnsi="Times New Roman" w:cs="Times New Roman"/>
                <w:color w:val="000000"/>
                <w:sz w:val="24"/>
                <w:szCs w:val="24"/>
              </w:rPr>
              <w:t>2. Инструментальные средства по работе с базами данных.</w:t>
            </w:r>
          </w:p>
          <w:p w:rsidR="00B42942" w:rsidRDefault="00BD3C64">
            <w:pPr>
              <w:spacing w:after="0" w:line="240" w:lineRule="auto"/>
              <w:jc w:val="both"/>
              <w:rPr>
                <w:sz w:val="24"/>
                <w:szCs w:val="24"/>
              </w:rPr>
            </w:pPr>
            <w:r>
              <w:rPr>
                <w:rFonts w:ascii="Times New Roman" w:hAnsi="Times New Roman" w:cs="Times New Roman"/>
                <w:color w:val="000000"/>
                <w:sz w:val="24"/>
                <w:szCs w:val="24"/>
              </w:rPr>
              <w:t>3. Работа со связанными таблицами в рамках баз данных.</w:t>
            </w:r>
          </w:p>
          <w:p w:rsidR="00B42942" w:rsidRDefault="00B42942">
            <w:pPr>
              <w:spacing w:after="0" w:line="240" w:lineRule="auto"/>
              <w:jc w:val="both"/>
              <w:rPr>
                <w:sz w:val="24"/>
                <w:szCs w:val="24"/>
              </w:rPr>
            </w:pPr>
          </w:p>
          <w:p w:rsidR="00B42942" w:rsidRDefault="00BD3C64">
            <w:pPr>
              <w:spacing w:after="0" w:line="240" w:lineRule="auto"/>
              <w:jc w:val="both"/>
              <w:rPr>
                <w:sz w:val="24"/>
                <w:szCs w:val="24"/>
              </w:rPr>
            </w:pPr>
            <w:r>
              <w:rPr>
                <w:rFonts w:ascii="Times New Roman" w:hAnsi="Times New Roman" w:cs="Times New Roman"/>
                <w:color w:val="000000"/>
                <w:sz w:val="24"/>
                <w:szCs w:val="24"/>
              </w:rPr>
              <w:t>Тематика докладов</w:t>
            </w:r>
          </w:p>
          <w:p w:rsidR="00B42942" w:rsidRDefault="00BD3C64">
            <w:pPr>
              <w:spacing w:after="0" w:line="240" w:lineRule="auto"/>
              <w:jc w:val="both"/>
              <w:rPr>
                <w:sz w:val="24"/>
                <w:szCs w:val="24"/>
              </w:rPr>
            </w:pPr>
            <w:r>
              <w:rPr>
                <w:rFonts w:ascii="Times New Roman" w:hAnsi="Times New Roman" w:cs="Times New Roman"/>
                <w:color w:val="000000"/>
                <w:sz w:val="24"/>
                <w:szCs w:val="24"/>
              </w:rPr>
              <w:t>1. Освоение мало используемых компонент Палитры компонент среды Eclipse.</w:t>
            </w:r>
          </w:p>
          <w:p w:rsidR="00B42942" w:rsidRDefault="00BD3C64">
            <w:pPr>
              <w:spacing w:after="0" w:line="240" w:lineRule="auto"/>
              <w:jc w:val="both"/>
              <w:rPr>
                <w:sz w:val="24"/>
                <w:szCs w:val="24"/>
              </w:rPr>
            </w:pPr>
            <w:r>
              <w:rPr>
                <w:rFonts w:ascii="Times New Roman" w:hAnsi="Times New Roman" w:cs="Times New Roman"/>
                <w:color w:val="000000"/>
                <w:sz w:val="24"/>
                <w:szCs w:val="24"/>
              </w:rPr>
              <w:t>2. Профессиональная работа с наборами данных.</w:t>
            </w:r>
          </w:p>
        </w:tc>
      </w:tr>
      <w:tr w:rsidR="00B42942">
        <w:trPr>
          <w:trHeight w:hRule="exact" w:val="855"/>
        </w:trPr>
        <w:tc>
          <w:tcPr>
            <w:tcW w:w="9654" w:type="dxa"/>
            <w:gridSpan w:val="2"/>
            <w:shd w:val="clear" w:color="000000" w:fill="FFFFFF"/>
            <w:tcMar>
              <w:left w:w="34" w:type="dxa"/>
              <w:right w:w="34" w:type="dxa"/>
            </w:tcMar>
          </w:tcPr>
          <w:p w:rsidR="00B42942" w:rsidRDefault="00B42942">
            <w:pPr>
              <w:spacing w:after="0" w:line="240" w:lineRule="auto"/>
              <w:rPr>
                <w:sz w:val="24"/>
                <w:szCs w:val="24"/>
              </w:rPr>
            </w:pPr>
          </w:p>
          <w:p w:rsidR="00B42942" w:rsidRDefault="00BD3C6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42942">
        <w:trPr>
          <w:trHeight w:hRule="exact" w:val="5182"/>
        </w:trPr>
        <w:tc>
          <w:tcPr>
            <w:tcW w:w="9654" w:type="dxa"/>
            <w:gridSpan w:val="2"/>
            <w:shd w:val="clear" w:color="000000" w:fill="FFFFFF"/>
            <w:tcMar>
              <w:left w:w="34" w:type="dxa"/>
              <w:right w:w="34" w:type="dxa"/>
            </w:tcMar>
          </w:tcPr>
          <w:p w:rsidR="00B42942" w:rsidRDefault="00BD3C6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«Инструментальные средства разработки программного обеспечения» / Червенчук И.В.. – Омск: Изд-во Омской гуманитарной академии, 2021.</w:t>
            </w:r>
          </w:p>
          <w:p w:rsidR="00B42942" w:rsidRDefault="00BD3C6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42942" w:rsidRDefault="00BD3C6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42942" w:rsidRDefault="00BD3C6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42942">
        <w:trPr>
          <w:trHeight w:hRule="exact" w:val="138"/>
        </w:trPr>
        <w:tc>
          <w:tcPr>
            <w:tcW w:w="285" w:type="dxa"/>
          </w:tcPr>
          <w:p w:rsidR="00B42942" w:rsidRDefault="00B42942"/>
        </w:tc>
        <w:tc>
          <w:tcPr>
            <w:tcW w:w="9356" w:type="dxa"/>
          </w:tcPr>
          <w:p w:rsidR="00B42942" w:rsidRDefault="00B42942"/>
        </w:tc>
      </w:tr>
      <w:tr w:rsidR="00B42942">
        <w:trPr>
          <w:trHeight w:hRule="exact" w:val="855"/>
        </w:trPr>
        <w:tc>
          <w:tcPr>
            <w:tcW w:w="9654" w:type="dxa"/>
            <w:gridSpan w:val="2"/>
            <w:shd w:val="clear" w:color="000000" w:fill="FFFFFF"/>
            <w:tcMar>
              <w:left w:w="34" w:type="dxa"/>
              <w:right w:w="34" w:type="dxa"/>
            </w:tcMar>
          </w:tcPr>
          <w:p w:rsidR="00B42942" w:rsidRDefault="00BD3C6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42942" w:rsidRDefault="00BD3C64">
            <w:pPr>
              <w:spacing w:after="0" w:line="240" w:lineRule="auto"/>
              <w:rPr>
                <w:sz w:val="24"/>
                <w:szCs w:val="24"/>
              </w:rPr>
            </w:pPr>
            <w:r>
              <w:rPr>
                <w:rFonts w:ascii="Times New Roman" w:hAnsi="Times New Roman" w:cs="Times New Roman"/>
                <w:b/>
                <w:color w:val="000000"/>
                <w:sz w:val="24"/>
                <w:szCs w:val="24"/>
              </w:rPr>
              <w:t>Основная:</w:t>
            </w:r>
          </w:p>
        </w:tc>
      </w:tr>
      <w:tr w:rsidR="00B42942">
        <w:trPr>
          <w:trHeight w:hRule="exact" w:val="826"/>
        </w:trPr>
        <w:tc>
          <w:tcPr>
            <w:tcW w:w="9654" w:type="dxa"/>
            <w:gridSpan w:val="2"/>
            <w:shd w:val="clear" w:color="000000" w:fill="FFFFFF"/>
            <w:tcMar>
              <w:left w:w="34" w:type="dxa"/>
              <w:right w:w="34" w:type="dxa"/>
            </w:tcMar>
          </w:tcPr>
          <w:p w:rsidR="00B42942" w:rsidRDefault="00BD3C6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Программная</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Визуальное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программных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Черткова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978-5-534-09172-4.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145C8">
                <w:rPr>
                  <w:rStyle w:val="a3"/>
                </w:rPr>
                <w:t>https://urait.ru/bcode/437536</w:t>
              </w:r>
            </w:hyperlink>
            <w:r>
              <w:t xml:space="preserve"> </w:t>
            </w:r>
          </w:p>
        </w:tc>
      </w:tr>
      <w:tr w:rsidR="00B42942">
        <w:trPr>
          <w:trHeight w:hRule="exact" w:val="826"/>
        </w:trPr>
        <w:tc>
          <w:tcPr>
            <w:tcW w:w="9654" w:type="dxa"/>
            <w:gridSpan w:val="2"/>
            <w:shd w:val="clear" w:color="000000" w:fill="FFFFFF"/>
            <w:tcMar>
              <w:left w:w="34" w:type="dxa"/>
              <w:right w:w="34" w:type="dxa"/>
            </w:tcMar>
          </w:tcPr>
          <w:p w:rsidR="00B42942" w:rsidRDefault="00BD3C6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Программная</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программирования</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Лаврищева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978-5-534-07604-2.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145C8">
                <w:rPr>
                  <w:rStyle w:val="a3"/>
                </w:rPr>
                <w:t>https://urait.ru/bcode/436514</w:t>
              </w:r>
            </w:hyperlink>
            <w:r>
              <w:t xml:space="preserve"> </w:t>
            </w:r>
          </w:p>
        </w:tc>
      </w:tr>
      <w:tr w:rsidR="00B42942">
        <w:trPr>
          <w:trHeight w:hRule="exact" w:val="277"/>
        </w:trPr>
        <w:tc>
          <w:tcPr>
            <w:tcW w:w="285" w:type="dxa"/>
          </w:tcPr>
          <w:p w:rsidR="00B42942" w:rsidRDefault="00B42942"/>
        </w:tc>
        <w:tc>
          <w:tcPr>
            <w:tcW w:w="9370" w:type="dxa"/>
            <w:shd w:val="clear" w:color="000000" w:fill="FFFFFF"/>
            <w:tcMar>
              <w:left w:w="34" w:type="dxa"/>
              <w:right w:w="34" w:type="dxa"/>
            </w:tcMar>
          </w:tcPr>
          <w:p w:rsidR="00B42942" w:rsidRDefault="00BD3C64">
            <w:pPr>
              <w:spacing w:after="0" w:line="240" w:lineRule="auto"/>
              <w:rPr>
                <w:sz w:val="24"/>
                <w:szCs w:val="24"/>
              </w:rPr>
            </w:pPr>
            <w:r>
              <w:rPr>
                <w:rFonts w:ascii="Times New Roman" w:hAnsi="Times New Roman" w:cs="Times New Roman"/>
                <w:i/>
                <w:color w:val="000000"/>
                <w:sz w:val="24"/>
                <w:szCs w:val="24"/>
              </w:rPr>
              <w:t>Дополнительная:</w:t>
            </w:r>
          </w:p>
        </w:tc>
      </w:tr>
      <w:tr w:rsidR="00B42942">
        <w:trPr>
          <w:trHeight w:hRule="exact" w:val="26"/>
        </w:trPr>
        <w:tc>
          <w:tcPr>
            <w:tcW w:w="9654" w:type="dxa"/>
            <w:gridSpan w:val="2"/>
            <w:vMerge w:val="restart"/>
            <w:shd w:val="clear" w:color="000000" w:fill="FFFFFF"/>
            <w:tcMar>
              <w:left w:w="34" w:type="dxa"/>
              <w:right w:w="34" w:type="dxa"/>
            </w:tcMar>
          </w:tcPr>
          <w:p w:rsidR="00B42942" w:rsidRDefault="00BD3C6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Инструментальные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Вичугова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Томск:</w:t>
            </w:r>
            <w:r>
              <w:t xml:space="preserve"> </w:t>
            </w:r>
          </w:p>
        </w:tc>
      </w:tr>
      <w:tr w:rsidR="00B42942">
        <w:trPr>
          <w:trHeight w:hRule="exact" w:val="388"/>
        </w:trPr>
        <w:tc>
          <w:tcPr>
            <w:tcW w:w="9654" w:type="dxa"/>
            <w:gridSpan w:val="2"/>
            <w:vMerge/>
            <w:shd w:val="clear" w:color="000000" w:fill="FFFFFF"/>
            <w:tcMar>
              <w:left w:w="34" w:type="dxa"/>
              <w:right w:w="34" w:type="dxa"/>
            </w:tcMar>
          </w:tcPr>
          <w:p w:rsidR="00B42942" w:rsidRDefault="00B42942"/>
        </w:tc>
      </w:tr>
    </w:tbl>
    <w:p w:rsidR="00B42942" w:rsidRDefault="00BD3C64">
      <w:pPr>
        <w:rPr>
          <w:sz w:val="0"/>
          <w:szCs w:val="0"/>
        </w:rPr>
      </w:pPr>
      <w:r>
        <w:br w:type="page"/>
      </w:r>
    </w:p>
    <w:tbl>
      <w:tblPr>
        <w:tblW w:w="0" w:type="auto"/>
        <w:tblCellMar>
          <w:left w:w="0" w:type="dxa"/>
          <w:right w:w="0" w:type="dxa"/>
        </w:tblCellMar>
        <w:tblLook w:val="04A0"/>
      </w:tblPr>
      <w:tblGrid>
        <w:gridCol w:w="9654"/>
      </w:tblGrid>
      <w:tr w:rsidR="00B42942">
        <w:trPr>
          <w:trHeight w:hRule="exact" w:val="555"/>
        </w:trPr>
        <w:tc>
          <w:tcPr>
            <w:tcW w:w="9654" w:type="dxa"/>
            <w:shd w:val="clear" w:color="000000" w:fill="FFFFFF"/>
            <w:tcMar>
              <w:left w:w="34" w:type="dxa"/>
              <w:right w:w="34" w:type="dxa"/>
            </w:tcMar>
          </w:tcPr>
          <w:p w:rsidR="00B42942" w:rsidRDefault="00BD3C64">
            <w:pPr>
              <w:spacing w:after="0" w:line="240" w:lineRule="auto"/>
              <w:jc w:val="both"/>
              <w:rPr>
                <w:sz w:val="24"/>
                <w:szCs w:val="24"/>
              </w:rPr>
            </w:pPr>
            <w:r>
              <w:rPr>
                <w:rFonts w:ascii="Times New Roman" w:hAnsi="Times New Roman" w:cs="Times New Roman"/>
                <w:color w:val="000000"/>
                <w:sz w:val="24"/>
                <w:szCs w:val="24"/>
              </w:rPr>
              <w:lastRenderedPageBreak/>
              <w:t>Томский</w:t>
            </w:r>
            <w:r>
              <w:t xml:space="preserve"> </w:t>
            </w:r>
            <w:r>
              <w:rPr>
                <w:rFonts w:ascii="Times New Roman" w:hAnsi="Times New Roman" w:cs="Times New Roman"/>
                <w:color w:val="000000"/>
                <w:sz w:val="24"/>
                <w:szCs w:val="24"/>
              </w:rPr>
              <w:t>политехнический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978-5-4387-0574-1.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145C8">
                <w:rPr>
                  <w:rStyle w:val="a3"/>
                </w:rPr>
                <w:t>http://www.iprbookshop.ru/55190.html</w:t>
              </w:r>
            </w:hyperlink>
            <w:r>
              <w:t xml:space="preserve"> </w:t>
            </w:r>
          </w:p>
        </w:tc>
      </w:tr>
      <w:tr w:rsidR="00B42942">
        <w:trPr>
          <w:trHeight w:hRule="exact" w:val="1096"/>
        </w:trPr>
        <w:tc>
          <w:tcPr>
            <w:tcW w:w="9654" w:type="dxa"/>
            <w:shd w:val="clear" w:color="000000" w:fill="FFFFFF"/>
            <w:tcMar>
              <w:left w:w="34" w:type="dxa"/>
              <w:right w:w="34" w:type="dxa"/>
            </w:tcMar>
          </w:tcPr>
          <w:p w:rsidR="00B42942" w:rsidRDefault="00BD3C6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Параллельные</w:t>
            </w:r>
            <w:r>
              <w:t xml:space="preserve"> </w:t>
            </w:r>
            <w:r>
              <w:rPr>
                <w:rFonts w:ascii="Times New Roman" w:hAnsi="Times New Roman" w:cs="Times New Roman"/>
                <w:color w:val="000000"/>
                <w:sz w:val="24"/>
                <w:szCs w:val="24"/>
              </w:rPr>
              <w:t>вычисления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многопоточное</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Биллиг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Параллельные</w:t>
            </w:r>
            <w:r>
              <w:t xml:space="preserve"> </w:t>
            </w:r>
            <w:r>
              <w:rPr>
                <w:rFonts w:ascii="Times New Roman" w:hAnsi="Times New Roman" w:cs="Times New Roman"/>
                <w:color w:val="000000"/>
                <w:sz w:val="24"/>
                <w:szCs w:val="24"/>
              </w:rPr>
              <w:t>вычисления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многопоточное</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145C8">
                <w:rPr>
                  <w:rStyle w:val="a3"/>
                </w:rPr>
                <w:t>http://www.iprbookshop.ru/73705.html</w:t>
              </w:r>
            </w:hyperlink>
            <w:r>
              <w:t xml:space="preserve"> </w:t>
            </w:r>
          </w:p>
        </w:tc>
      </w:tr>
      <w:tr w:rsidR="00B42942">
        <w:trPr>
          <w:trHeight w:hRule="exact" w:val="826"/>
        </w:trPr>
        <w:tc>
          <w:tcPr>
            <w:tcW w:w="9654" w:type="dxa"/>
            <w:shd w:val="clear" w:color="000000" w:fill="FFFFFF"/>
            <w:tcMar>
              <w:left w:w="34" w:type="dxa"/>
              <w:right w:w="34" w:type="dxa"/>
            </w:tcMar>
          </w:tcPr>
          <w:p w:rsidR="00B42942" w:rsidRDefault="00BD3C6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Java</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Вязовик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Java</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145C8">
                <w:rPr>
                  <w:rStyle w:val="a3"/>
                </w:rPr>
                <w:t>http://www.iprbookshop.ru/73710.html</w:t>
              </w:r>
            </w:hyperlink>
            <w:r>
              <w:t xml:space="preserve"> </w:t>
            </w:r>
          </w:p>
        </w:tc>
      </w:tr>
      <w:tr w:rsidR="00B42942">
        <w:trPr>
          <w:trHeight w:hRule="exact" w:val="826"/>
        </w:trPr>
        <w:tc>
          <w:tcPr>
            <w:tcW w:w="9654" w:type="dxa"/>
            <w:shd w:val="clear" w:color="000000" w:fill="FFFFFF"/>
            <w:tcMar>
              <w:left w:w="34" w:type="dxa"/>
              <w:right w:w="34" w:type="dxa"/>
            </w:tcMar>
          </w:tcPr>
          <w:p w:rsidR="00B42942" w:rsidRDefault="00BD3C6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Паттерны</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программных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Липецк:</w:t>
            </w:r>
            <w:r>
              <w:t xml:space="preserve"> </w:t>
            </w:r>
            <w:r>
              <w:rPr>
                <w:rFonts w:ascii="Times New Roman" w:hAnsi="Times New Roman" w:cs="Times New Roman"/>
                <w:color w:val="000000"/>
                <w:sz w:val="24"/>
                <w:szCs w:val="24"/>
              </w:rPr>
              <w:t>Липецкий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145C8">
                <w:rPr>
                  <w:rStyle w:val="a3"/>
                </w:rPr>
                <w:t>http://www.iprbookshop.ru/74412.html</w:t>
              </w:r>
            </w:hyperlink>
            <w:r>
              <w:t xml:space="preserve"> </w:t>
            </w:r>
          </w:p>
        </w:tc>
      </w:tr>
      <w:tr w:rsidR="00B42942">
        <w:trPr>
          <w:trHeight w:hRule="exact" w:val="1096"/>
        </w:trPr>
        <w:tc>
          <w:tcPr>
            <w:tcW w:w="9654" w:type="dxa"/>
            <w:shd w:val="clear" w:color="000000" w:fill="FFFFFF"/>
            <w:tcMar>
              <w:left w:w="34" w:type="dxa"/>
              <w:right w:w="34" w:type="dxa"/>
            </w:tcMar>
          </w:tcPr>
          <w:p w:rsidR="00B42942" w:rsidRDefault="00BD3C64">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Лебедева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Носова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Челябинск:</w:t>
            </w:r>
            <w:r>
              <w:t xml:space="preserve"> </w:t>
            </w:r>
            <w:r>
              <w:rPr>
                <w:rFonts w:ascii="Times New Roman" w:hAnsi="Times New Roman" w:cs="Times New Roman"/>
                <w:color w:val="000000"/>
                <w:sz w:val="24"/>
                <w:szCs w:val="24"/>
              </w:rPr>
              <w:t>Южно-Уральский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978-5-9909865-1-0.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6145C8">
                <w:rPr>
                  <w:rStyle w:val="a3"/>
                </w:rPr>
                <w:t>http://www.iprbookshop.ru/81304.html</w:t>
              </w:r>
            </w:hyperlink>
            <w:r>
              <w:t xml:space="preserve"> </w:t>
            </w:r>
          </w:p>
        </w:tc>
      </w:tr>
      <w:tr w:rsidR="00B42942">
        <w:trPr>
          <w:trHeight w:hRule="exact" w:val="826"/>
        </w:trPr>
        <w:tc>
          <w:tcPr>
            <w:tcW w:w="9654" w:type="dxa"/>
            <w:shd w:val="clear" w:color="000000" w:fill="FFFFFF"/>
            <w:tcMar>
              <w:left w:w="34" w:type="dxa"/>
              <w:right w:w="34" w:type="dxa"/>
            </w:tcMar>
          </w:tcPr>
          <w:p w:rsidR="00B42942" w:rsidRDefault="00BD3C64">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облачных</w:t>
            </w:r>
            <w:r>
              <w:t xml:space="preserve"> </w:t>
            </w:r>
            <w:r>
              <w:rPr>
                <w:rFonts w:ascii="Times New Roman" w:hAnsi="Times New Roman" w:cs="Times New Roman"/>
                <w:color w:val="000000"/>
                <w:sz w:val="24"/>
                <w:szCs w:val="24"/>
              </w:rPr>
              <w:t>вычислений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Платёнкин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Тамбов:</w:t>
            </w:r>
            <w:r>
              <w:t xml:space="preserve"> </w:t>
            </w:r>
            <w:r>
              <w:rPr>
                <w:rFonts w:ascii="Times New Roman" w:hAnsi="Times New Roman" w:cs="Times New Roman"/>
                <w:color w:val="000000"/>
                <w:sz w:val="24"/>
                <w:szCs w:val="24"/>
              </w:rPr>
              <w:t>Тамбовский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978-5-8265-1826-7.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6145C8">
                <w:rPr>
                  <w:rStyle w:val="a3"/>
                </w:rPr>
                <w:t>http://www.iprbookshop.ru/85945.html</w:t>
              </w:r>
            </w:hyperlink>
            <w:r>
              <w:t xml:space="preserve"> </w:t>
            </w:r>
          </w:p>
        </w:tc>
      </w:tr>
      <w:tr w:rsidR="00B42942">
        <w:trPr>
          <w:trHeight w:hRule="exact" w:val="555"/>
        </w:trPr>
        <w:tc>
          <w:tcPr>
            <w:tcW w:w="9654" w:type="dxa"/>
            <w:shd w:val="clear" w:color="000000" w:fill="FFFFFF"/>
            <w:tcMar>
              <w:left w:w="34" w:type="dxa"/>
              <w:right w:w="34" w:type="dxa"/>
            </w:tcMar>
          </w:tcPr>
          <w:p w:rsidR="00B42942" w:rsidRDefault="00BD3C64">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Объектно-ориентированное</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Тузовский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978-5-534-00849-4.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6145C8">
                <w:rPr>
                  <w:rStyle w:val="a3"/>
                </w:rPr>
                <w:t>https://urait.ru/bcode/434045</w:t>
              </w:r>
            </w:hyperlink>
            <w:r>
              <w:t xml:space="preserve"> </w:t>
            </w:r>
          </w:p>
        </w:tc>
      </w:tr>
      <w:tr w:rsidR="00B42942">
        <w:trPr>
          <w:trHeight w:hRule="exact" w:val="585"/>
        </w:trPr>
        <w:tc>
          <w:tcPr>
            <w:tcW w:w="9654" w:type="dxa"/>
            <w:shd w:val="clear" w:color="000000" w:fill="FFFFFF"/>
            <w:tcMar>
              <w:left w:w="34" w:type="dxa"/>
              <w:right w:w="34" w:type="dxa"/>
            </w:tcMar>
          </w:tcPr>
          <w:p w:rsidR="00B42942" w:rsidRDefault="00BD3C6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42942">
        <w:trPr>
          <w:trHeight w:hRule="exact" w:val="9024"/>
        </w:trPr>
        <w:tc>
          <w:tcPr>
            <w:tcW w:w="9654" w:type="dxa"/>
            <w:shd w:val="clear" w:color="000000" w:fill="FFFFFF"/>
            <w:tcMar>
              <w:left w:w="34" w:type="dxa"/>
              <w:right w:w="34" w:type="dxa"/>
            </w:tcMar>
          </w:tcPr>
          <w:p w:rsidR="00B42942" w:rsidRDefault="00BD3C6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6145C8">
                <w:rPr>
                  <w:rStyle w:val="a3"/>
                  <w:rFonts w:ascii="Times New Roman" w:hAnsi="Times New Roman" w:cs="Times New Roman"/>
                  <w:sz w:val="24"/>
                  <w:szCs w:val="24"/>
                </w:rPr>
                <w:t>http://www.iprbookshop.ru</w:t>
              </w:r>
            </w:hyperlink>
          </w:p>
          <w:p w:rsidR="00B42942" w:rsidRDefault="00BD3C6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6145C8">
                <w:rPr>
                  <w:rStyle w:val="a3"/>
                  <w:rFonts w:ascii="Times New Roman" w:hAnsi="Times New Roman" w:cs="Times New Roman"/>
                  <w:sz w:val="24"/>
                  <w:szCs w:val="24"/>
                </w:rPr>
                <w:t>http://biblio-online.ru</w:t>
              </w:r>
            </w:hyperlink>
          </w:p>
          <w:p w:rsidR="00B42942" w:rsidRDefault="00BD3C6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6145C8">
                <w:rPr>
                  <w:rStyle w:val="a3"/>
                  <w:rFonts w:ascii="Times New Roman" w:hAnsi="Times New Roman" w:cs="Times New Roman"/>
                  <w:sz w:val="24"/>
                  <w:szCs w:val="24"/>
                </w:rPr>
                <w:t>http://window.edu.ru/</w:t>
              </w:r>
            </w:hyperlink>
          </w:p>
          <w:p w:rsidR="00B42942" w:rsidRDefault="00BD3C6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6145C8">
                <w:rPr>
                  <w:rStyle w:val="a3"/>
                  <w:rFonts w:ascii="Times New Roman" w:hAnsi="Times New Roman" w:cs="Times New Roman"/>
                  <w:sz w:val="24"/>
                  <w:szCs w:val="24"/>
                </w:rPr>
                <w:t>http://elibrary.ru</w:t>
              </w:r>
            </w:hyperlink>
          </w:p>
          <w:p w:rsidR="00B42942" w:rsidRDefault="00BD3C6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6145C8">
                <w:rPr>
                  <w:rStyle w:val="a3"/>
                  <w:rFonts w:ascii="Times New Roman" w:hAnsi="Times New Roman" w:cs="Times New Roman"/>
                  <w:sz w:val="24"/>
                  <w:szCs w:val="24"/>
                </w:rPr>
                <w:t>http://www.sciencedirect.com</w:t>
              </w:r>
            </w:hyperlink>
          </w:p>
          <w:p w:rsidR="00B42942" w:rsidRDefault="00BD3C6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B42942" w:rsidRDefault="00BD3C6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6145C8">
                <w:rPr>
                  <w:rStyle w:val="a3"/>
                  <w:rFonts w:ascii="Times New Roman" w:hAnsi="Times New Roman" w:cs="Times New Roman"/>
                  <w:sz w:val="24"/>
                  <w:szCs w:val="24"/>
                </w:rPr>
                <w:t>http://journals.cambridge.org</w:t>
              </w:r>
            </w:hyperlink>
          </w:p>
          <w:p w:rsidR="00B42942" w:rsidRDefault="00BD3C6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6145C8">
                <w:rPr>
                  <w:rStyle w:val="a3"/>
                  <w:rFonts w:ascii="Times New Roman" w:hAnsi="Times New Roman" w:cs="Times New Roman"/>
                  <w:sz w:val="24"/>
                  <w:szCs w:val="24"/>
                </w:rPr>
                <w:t>http://www.oxfordjoumals.org</w:t>
              </w:r>
            </w:hyperlink>
          </w:p>
          <w:p w:rsidR="00B42942" w:rsidRDefault="00BD3C6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6145C8">
                <w:rPr>
                  <w:rStyle w:val="a3"/>
                  <w:rFonts w:ascii="Times New Roman" w:hAnsi="Times New Roman" w:cs="Times New Roman"/>
                  <w:sz w:val="24"/>
                  <w:szCs w:val="24"/>
                </w:rPr>
                <w:t>http://dic.academic.ru/</w:t>
              </w:r>
            </w:hyperlink>
          </w:p>
          <w:p w:rsidR="00B42942" w:rsidRDefault="00BD3C6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6145C8">
                <w:rPr>
                  <w:rStyle w:val="a3"/>
                  <w:rFonts w:ascii="Times New Roman" w:hAnsi="Times New Roman" w:cs="Times New Roman"/>
                  <w:sz w:val="24"/>
                  <w:szCs w:val="24"/>
                </w:rPr>
                <w:t>http://www.benran.ru</w:t>
              </w:r>
            </w:hyperlink>
          </w:p>
          <w:p w:rsidR="00B42942" w:rsidRDefault="00BD3C6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6145C8">
                <w:rPr>
                  <w:rStyle w:val="a3"/>
                  <w:rFonts w:ascii="Times New Roman" w:hAnsi="Times New Roman" w:cs="Times New Roman"/>
                  <w:sz w:val="24"/>
                  <w:szCs w:val="24"/>
                </w:rPr>
                <w:t>http://www.gks.ru</w:t>
              </w:r>
            </w:hyperlink>
          </w:p>
          <w:p w:rsidR="00B42942" w:rsidRDefault="00BD3C6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6145C8">
                <w:rPr>
                  <w:rStyle w:val="a3"/>
                  <w:rFonts w:ascii="Times New Roman" w:hAnsi="Times New Roman" w:cs="Times New Roman"/>
                  <w:sz w:val="24"/>
                  <w:szCs w:val="24"/>
                </w:rPr>
                <w:t>http://diss.rsl.ru</w:t>
              </w:r>
            </w:hyperlink>
          </w:p>
          <w:p w:rsidR="00B42942" w:rsidRDefault="00BD3C6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6145C8">
                <w:rPr>
                  <w:rStyle w:val="a3"/>
                  <w:rFonts w:ascii="Times New Roman" w:hAnsi="Times New Roman" w:cs="Times New Roman"/>
                  <w:sz w:val="24"/>
                  <w:szCs w:val="24"/>
                </w:rPr>
                <w:t>http://ru.spinform.ru</w:t>
              </w:r>
            </w:hyperlink>
          </w:p>
          <w:p w:rsidR="00B42942" w:rsidRDefault="00BD3C6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42942" w:rsidRDefault="00BD3C6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rsidR="00B42942" w:rsidRDefault="00BD3C64">
      <w:pPr>
        <w:rPr>
          <w:sz w:val="0"/>
          <w:szCs w:val="0"/>
        </w:rPr>
      </w:pPr>
      <w:r>
        <w:br w:type="page"/>
      </w:r>
    </w:p>
    <w:tbl>
      <w:tblPr>
        <w:tblW w:w="0" w:type="auto"/>
        <w:tblCellMar>
          <w:left w:w="0" w:type="dxa"/>
          <w:right w:w="0" w:type="dxa"/>
        </w:tblCellMar>
        <w:tblLook w:val="04A0"/>
      </w:tblPr>
      <w:tblGrid>
        <w:gridCol w:w="9654"/>
      </w:tblGrid>
      <w:tr w:rsidR="00B42942">
        <w:trPr>
          <w:trHeight w:hRule="exact" w:val="826"/>
        </w:trPr>
        <w:tc>
          <w:tcPr>
            <w:tcW w:w="9654" w:type="dxa"/>
            <w:shd w:val="clear" w:color="000000" w:fill="FFFFFF"/>
            <w:tcMar>
              <w:left w:w="34" w:type="dxa"/>
              <w:right w:w="34" w:type="dxa"/>
            </w:tcMar>
          </w:tcPr>
          <w:p w:rsidR="00B42942" w:rsidRDefault="00BD3C64">
            <w:pPr>
              <w:spacing w:after="0" w:line="240" w:lineRule="auto"/>
              <w:jc w:val="both"/>
              <w:rPr>
                <w:sz w:val="24"/>
                <w:szCs w:val="24"/>
              </w:rPr>
            </w:pPr>
            <w:r>
              <w:rPr>
                <w:rFonts w:ascii="Times New Roman" w:hAnsi="Times New Roman" w:cs="Times New Roman"/>
                <w:color w:val="000000"/>
                <w:sz w:val="24"/>
                <w:szCs w:val="24"/>
              </w:rPr>
              <w:lastRenderedPageBreak/>
              <w:t>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42942">
        <w:trPr>
          <w:trHeight w:hRule="exact" w:val="314"/>
        </w:trPr>
        <w:tc>
          <w:tcPr>
            <w:tcW w:w="9654" w:type="dxa"/>
            <w:shd w:val="clear" w:color="000000" w:fill="FFFFFF"/>
            <w:tcMar>
              <w:left w:w="34" w:type="dxa"/>
              <w:right w:w="34" w:type="dxa"/>
            </w:tcMar>
          </w:tcPr>
          <w:p w:rsidR="00B42942" w:rsidRDefault="00BD3C6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42942">
        <w:trPr>
          <w:trHeight w:hRule="exact" w:val="13815"/>
        </w:trPr>
        <w:tc>
          <w:tcPr>
            <w:tcW w:w="9654" w:type="dxa"/>
            <w:shd w:val="clear" w:color="000000" w:fill="FFFFFF"/>
            <w:tcMar>
              <w:left w:w="34" w:type="dxa"/>
              <w:right w:w="34" w:type="dxa"/>
            </w:tcMar>
          </w:tcPr>
          <w:p w:rsidR="00B42942" w:rsidRDefault="00BD3C6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42942" w:rsidRDefault="00BD3C6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42942" w:rsidRDefault="00BD3C6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42942" w:rsidRDefault="00BD3C6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42942" w:rsidRDefault="00BD3C6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42942" w:rsidRDefault="00BD3C6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42942" w:rsidRDefault="00BD3C6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42942" w:rsidRDefault="00BD3C6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42942" w:rsidRDefault="00BD3C6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42942" w:rsidRDefault="00BD3C6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42942" w:rsidRDefault="00BD3C6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42942">
        <w:trPr>
          <w:trHeight w:hRule="exact" w:val="435"/>
        </w:trPr>
        <w:tc>
          <w:tcPr>
            <w:tcW w:w="9654" w:type="dxa"/>
            <w:shd w:val="clear" w:color="000000" w:fill="FFFFFF"/>
            <w:tcMar>
              <w:left w:w="34" w:type="dxa"/>
              <w:right w:w="34" w:type="dxa"/>
            </w:tcMar>
          </w:tcPr>
          <w:p w:rsidR="00B42942" w:rsidRDefault="00BD3C6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w:t>
            </w:r>
          </w:p>
        </w:tc>
      </w:tr>
    </w:tbl>
    <w:p w:rsidR="00B42942" w:rsidRDefault="00BD3C64">
      <w:pPr>
        <w:rPr>
          <w:sz w:val="0"/>
          <w:szCs w:val="0"/>
        </w:rPr>
      </w:pPr>
      <w:r>
        <w:br w:type="page"/>
      </w:r>
    </w:p>
    <w:tbl>
      <w:tblPr>
        <w:tblW w:w="0" w:type="auto"/>
        <w:tblCellMar>
          <w:left w:w="0" w:type="dxa"/>
          <w:right w:w="0" w:type="dxa"/>
        </w:tblCellMar>
        <w:tblLook w:val="04A0"/>
      </w:tblPr>
      <w:tblGrid>
        <w:gridCol w:w="9654"/>
      </w:tblGrid>
      <w:tr w:rsidR="00B42942">
        <w:trPr>
          <w:trHeight w:hRule="exact" w:val="585"/>
        </w:trPr>
        <w:tc>
          <w:tcPr>
            <w:tcW w:w="9654" w:type="dxa"/>
            <w:shd w:val="clear" w:color="000000" w:fill="FFFFFF"/>
            <w:tcMar>
              <w:left w:w="34" w:type="dxa"/>
              <w:right w:w="34" w:type="dxa"/>
            </w:tcMar>
          </w:tcPr>
          <w:p w:rsidR="00B42942" w:rsidRDefault="00BD3C64">
            <w:pPr>
              <w:spacing w:after="0" w:line="240" w:lineRule="auto"/>
              <w:rPr>
                <w:sz w:val="24"/>
                <w:szCs w:val="24"/>
              </w:rPr>
            </w:pPr>
            <w:r>
              <w:rPr>
                <w:rFonts w:ascii="Times New Roman" w:hAnsi="Times New Roman" w:cs="Times New Roman"/>
                <w:b/>
                <w:color w:val="000000"/>
                <w:sz w:val="24"/>
                <w:szCs w:val="24"/>
              </w:rPr>
              <w:lastRenderedPageBreak/>
              <w:t>осуществлении образовательного процесса по дисциплине, включая перечень программного обеспечения и информационных справочных систем</w:t>
            </w:r>
          </w:p>
        </w:tc>
      </w:tr>
      <w:tr w:rsidR="00B42942">
        <w:trPr>
          <w:trHeight w:hRule="exact" w:val="2989"/>
        </w:trPr>
        <w:tc>
          <w:tcPr>
            <w:tcW w:w="9654" w:type="dxa"/>
            <w:shd w:val="clear" w:color="000000" w:fill="FFFFFF"/>
            <w:tcMar>
              <w:left w:w="34" w:type="dxa"/>
              <w:right w:w="34" w:type="dxa"/>
            </w:tcMar>
          </w:tcPr>
          <w:p w:rsidR="00B42942" w:rsidRDefault="00BD3C6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42942" w:rsidRDefault="00B42942">
            <w:pPr>
              <w:spacing w:after="0" w:line="240" w:lineRule="auto"/>
              <w:jc w:val="both"/>
              <w:rPr>
                <w:sz w:val="24"/>
                <w:szCs w:val="24"/>
              </w:rPr>
            </w:pPr>
          </w:p>
          <w:p w:rsidR="00B42942" w:rsidRDefault="00BD3C6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42942" w:rsidRDefault="00BD3C6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42942" w:rsidRDefault="00BD3C6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42942" w:rsidRDefault="00BD3C6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42942" w:rsidRDefault="00BD3C6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42942" w:rsidRDefault="00BD3C6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42942" w:rsidRDefault="00B42942">
            <w:pPr>
              <w:spacing w:after="0" w:line="240" w:lineRule="auto"/>
              <w:jc w:val="both"/>
              <w:rPr>
                <w:sz w:val="24"/>
                <w:szCs w:val="24"/>
              </w:rPr>
            </w:pPr>
          </w:p>
          <w:p w:rsidR="00B42942" w:rsidRDefault="00BD3C6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42942">
        <w:trPr>
          <w:trHeight w:hRule="exact" w:val="304"/>
        </w:trPr>
        <w:tc>
          <w:tcPr>
            <w:tcW w:w="9654" w:type="dxa"/>
            <w:shd w:val="clear" w:color="000000" w:fill="FFFFFF"/>
            <w:tcMar>
              <w:left w:w="34" w:type="dxa"/>
              <w:right w:w="34" w:type="dxa"/>
            </w:tcMar>
          </w:tcPr>
          <w:p w:rsidR="00B42942" w:rsidRDefault="00BD3C6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B42942">
        <w:trPr>
          <w:trHeight w:hRule="exact" w:val="304"/>
        </w:trPr>
        <w:tc>
          <w:tcPr>
            <w:tcW w:w="9654" w:type="dxa"/>
            <w:shd w:val="clear" w:color="000000" w:fill="FFFFFF"/>
            <w:tcMar>
              <w:left w:w="34" w:type="dxa"/>
              <w:right w:w="34" w:type="dxa"/>
            </w:tcMar>
          </w:tcPr>
          <w:p w:rsidR="00B42942" w:rsidRDefault="00BD3C6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B42942">
        <w:trPr>
          <w:trHeight w:hRule="exact" w:val="304"/>
        </w:trPr>
        <w:tc>
          <w:tcPr>
            <w:tcW w:w="9654" w:type="dxa"/>
            <w:shd w:val="clear" w:color="000000" w:fill="FFFFFF"/>
            <w:tcMar>
              <w:left w:w="34" w:type="dxa"/>
              <w:right w:w="34" w:type="dxa"/>
            </w:tcMar>
          </w:tcPr>
          <w:p w:rsidR="00B42942" w:rsidRDefault="00BD3C6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6145C8">
                <w:rPr>
                  <w:rStyle w:val="a3"/>
                  <w:rFonts w:ascii="Times New Roman" w:hAnsi="Times New Roman" w:cs="Times New Roman"/>
                  <w:sz w:val="24"/>
                  <w:szCs w:val="24"/>
                </w:rPr>
                <w:t>http://www.president.kremlin.ru</w:t>
              </w:r>
            </w:hyperlink>
          </w:p>
        </w:tc>
      </w:tr>
      <w:tr w:rsidR="00B42942">
        <w:trPr>
          <w:trHeight w:hRule="exact" w:val="585"/>
        </w:trPr>
        <w:tc>
          <w:tcPr>
            <w:tcW w:w="9654" w:type="dxa"/>
            <w:shd w:val="clear" w:color="000000" w:fill="FFFFFF"/>
            <w:tcMar>
              <w:left w:w="34" w:type="dxa"/>
              <w:right w:w="34" w:type="dxa"/>
            </w:tcMar>
          </w:tcPr>
          <w:p w:rsidR="00B42942" w:rsidRDefault="00BD3C6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42942" w:rsidRDefault="00BD3C64">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6145C8">
                <w:rPr>
                  <w:rStyle w:val="a3"/>
                  <w:rFonts w:ascii="Times New Roman" w:hAnsi="Times New Roman" w:cs="Times New Roman"/>
                  <w:sz w:val="24"/>
                  <w:szCs w:val="24"/>
                </w:rPr>
                <w:t>http://fgosvo.ru</w:t>
              </w:r>
            </w:hyperlink>
          </w:p>
        </w:tc>
      </w:tr>
      <w:tr w:rsidR="00B42942">
        <w:trPr>
          <w:trHeight w:hRule="exact" w:val="304"/>
        </w:trPr>
        <w:tc>
          <w:tcPr>
            <w:tcW w:w="9654" w:type="dxa"/>
            <w:shd w:val="clear" w:color="000000" w:fill="FFFFFF"/>
            <w:tcMar>
              <w:left w:w="34" w:type="dxa"/>
              <w:right w:w="34" w:type="dxa"/>
            </w:tcMar>
          </w:tcPr>
          <w:p w:rsidR="00B42942" w:rsidRDefault="00BD3C6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6145C8">
                <w:rPr>
                  <w:rStyle w:val="a3"/>
                  <w:rFonts w:ascii="Times New Roman" w:hAnsi="Times New Roman" w:cs="Times New Roman"/>
                  <w:sz w:val="24"/>
                  <w:szCs w:val="24"/>
                </w:rPr>
                <w:t>http://pravo.gov.ru</w:t>
              </w:r>
            </w:hyperlink>
          </w:p>
        </w:tc>
      </w:tr>
      <w:tr w:rsidR="00B42942">
        <w:trPr>
          <w:trHeight w:hRule="exact" w:val="585"/>
        </w:trPr>
        <w:tc>
          <w:tcPr>
            <w:tcW w:w="9654" w:type="dxa"/>
            <w:shd w:val="clear" w:color="000000" w:fill="FFFFFF"/>
            <w:tcMar>
              <w:left w:w="34" w:type="dxa"/>
              <w:right w:w="34" w:type="dxa"/>
            </w:tcMar>
          </w:tcPr>
          <w:p w:rsidR="00B42942" w:rsidRDefault="00BD3C6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1" w:history="1">
              <w:r w:rsidR="006145C8">
                <w:rPr>
                  <w:rStyle w:val="a3"/>
                  <w:rFonts w:ascii="Times New Roman" w:hAnsi="Times New Roman" w:cs="Times New Roman"/>
                  <w:sz w:val="24"/>
                  <w:szCs w:val="24"/>
                </w:rPr>
                <w:t>http://www.consultant.ru/edu/student/study/</w:t>
              </w:r>
            </w:hyperlink>
          </w:p>
        </w:tc>
      </w:tr>
      <w:tr w:rsidR="00B42942">
        <w:trPr>
          <w:trHeight w:hRule="exact" w:val="314"/>
        </w:trPr>
        <w:tc>
          <w:tcPr>
            <w:tcW w:w="9654" w:type="dxa"/>
            <w:shd w:val="clear" w:color="000000" w:fill="FFFFFF"/>
            <w:tcMar>
              <w:left w:w="34" w:type="dxa"/>
              <w:right w:w="34" w:type="dxa"/>
            </w:tcMar>
          </w:tcPr>
          <w:p w:rsidR="00B42942" w:rsidRDefault="00BD3C6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42942">
        <w:trPr>
          <w:trHeight w:hRule="exact" w:val="7587"/>
        </w:trPr>
        <w:tc>
          <w:tcPr>
            <w:tcW w:w="9654" w:type="dxa"/>
            <w:shd w:val="clear" w:color="000000" w:fill="FFFFFF"/>
            <w:tcMar>
              <w:left w:w="34" w:type="dxa"/>
              <w:right w:w="34" w:type="dxa"/>
            </w:tcMar>
          </w:tcPr>
          <w:p w:rsidR="00B42942" w:rsidRDefault="00BD3C6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42942" w:rsidRDefault="00BD3C6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42942" w:rsidRDefault="00BD3C6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42942" w:rsidRDefault="00BD3C6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42942" w:rsidRDefault="00BD3C6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42942" w:rsidRDefault="00BD3C6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42942" w:rsidRDefault="00BD3C6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42942" w:rsidRDefault="00BD3C6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42942" w:rsidRDefault="00BD3C6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42942" w:rsidRDefault="00BD3C6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42942" w:rsidRDefault="00BD3C6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42942" w:rsidRDefault="00BD3C6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42942" w:rsidRDefault="00BD3C6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42942" w:rsidRDefault="00BD3C6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42942">
        <w:trPr>
          <w:trHeight w:hRule="exact" w:val="277"/>
        </w:trPr>
        <w:tc>
          <w:tcPr>
            <w:tcW w:w="9640" w:type="dxa"/>
          </w:tcPr>
          <w:p w:rsidR="00B42942" w:rsidRDefault="00B42942"/>
        </w:tc>
      </w:tr>
      <w:tr w:rsidR="00B42942">
        <w:trPr>
          <w:trHeight w:hRule="exact" w:val="585"/>
        </w:trPr>
        <w:tc>
          <w:tcPr>
            <w:tcW w:w="9654" w:type="dxa"/>
            <w:shd w:val="clear" w:color="000000" w:fill="FFFFFF"/>
            <w:tcMar>
              <w:left w:w="34" w:type="dxa"/>
              <w:right w:w="34" w:type="dxa"/>
            </w:tcMar>
          </w:tcPr>
          <w:p w:rsidR="00B42942" w:rsidRDefault="00BD3C6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42942">
        <w:trPr>
          <w:trHeight w:hRule="exact" w:val="663"/>
        </w:trPr>
        <w:tc>
          <w:tcPr>
            <w:tcW w:w="9654" w:type="dxa"/>
            <w:shd w:val="clear" w:color="000000" w:fill="FFFFFF"/>
            <w:tcMar>
              <w:left w:w="34" w:type="dxa"/>
              <w:right w:w="34" w:type="dxa"/>
            </w:tcMar>
          </w:tcPr>
          <w:p w:rsidR="00B42942" w:rsidRDefault="00BD3C6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rsidR="00B42942" w:rsidRDefault="00BD3C64">
      <w:pPr>
        <w:rPr>
          <w:sz w:val="0"/>
          <w:szCs w:val="0"/>
        </w:rPr>
      </w:pPr>
      <w:r>
        <w:br w:type="page"/>
      </w:r>
    </w:p>
    <w:tbl>
      <w:tblPr>
        <w:tblW w:w="0" w:type="auto"/>
        <w:tblCellMar>
          <w:left w:w="0" w:type="dxa"/>
          <w:right w:w="0" w:type="dxa"/>
        </w:tblCellMar>
        <w:tblLook w:val="04A0"/>
      </w:tblPr>
      <w:tblGrid>
        <w:gridCol w:w="9654"/>
      </w:tblGrid>
      <w:tr w:rsidR="00B42942">
        <w:trPr>
          <w:trHeight w:hRule="exact" w:val="13537"/>
        </w:trPr>
        <w:tc>
          <w:tcPr>
            <w:tcW w:w="9654" w:type="dxa"/>
            <w:shd w:val="clear" w:color="000000" w:fill="FFFFFF"/>
            <w:tcMar>
              <w:left w:w="34" w:type="dxa"/>
              <w:right w:w="34" w:type="dxa"/>
            </w:tcMar>
          </w:tcPr>
          <w:p w:rsidR="00B42942" w:rsidRDefault="00BD3C64">
            <w:pPr>
              <w:spacing w:after="0" w:line="240" w:lineRule="auto"/>
              <w:jc w:val="both"/>
              <w:rPr>
                <w:sz w:val="24"/>
                <w:szCs w:val="24"/>
              </w:rPr>
            </w:pPr>
            <w:r>
              <w:rPr>
                <w:rFonts w:ascii="Times New Roman" w:hAnsi="Times New Roman" w:cs="Times New Roman"/>
                <w:color w:val="000000"/>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42942" w:rsidRDefault="00BD3C6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42942" w:rsidRDefault="00BD3C6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42942" w:rsidRDefault="00BD3C6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42942" w:rsidRDefault="00BD3C6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B42942" w:rsidRDefault="00BD3C6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42942">
        <w:trPr>
          <w:trHeight w:hRule="exact" w:val="1854"/>
        </w:trPr>
        <w:tc>
          <w:tcPr>
            <w:tcW w:w="9654" w:type="dxa"/>
            <w:shd w:val="clear" w:color="000000" w:fill="FFFFFF"/>
            <w:tcMar>
              <w:left w:w="34" w:type="dxa"/>
              <w:right w:w="34" w:type="dxa"/>
            </w:tcMar>
          </w:tcPr>
          <w:p w:rsidR="00B42942" w:rsidRDefault="00BD3C6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w:t>
            </w:r>
          </w:p>
        </w:tc>
      </w:tr>
    </w:tbl>
    <w:p w:rsidR="00B42942" w:rsidRDefault="00BD3C64">
      <w:pPr>
        <w:rPr>
          <w:sz w:val="0"/>
          <w:szCs w:val="0"/>
        </w:rPr>
      </w:pPr>
      <w:r>
        <w:br w:type="page"/>
      </w:r>
    </w:p>
    <w:tbl>
      <w:tblPr>
        <w:tblW w:w="0" w:type="auto"/>
        <w:tblCellMar>
          <w:left w:w="0" w:type="dxa"/>
          <w:right w:w="0" w:type="dxa"/>
        </w:tblCellMar>
        <w:tblLook w:val="04A0"/>
      </w:tblPr>
      <w:tblGrid>
        <w:gridCol w:w="9654"/>
      </w:tblGrid>
      <w:tr w:rsidR="00B42942">
        <w:trPr>
          <w:trHeight w:hRule="exact" w:val="1125"/>
        </w:trPr>
        <w:tc>
          <w:tcPr>
            <w:tcW w:w="9654" w:type="dxa"/>
            <w:shd w:val="clear" w:color="000000" w:fill="FFFFFF"/>
            <w:tcMar>
              <w:left w:w="34" w:type="dxa"/>
              <w:right w:w="34" w:type="dxa"/>
            </w:tcMar>
          </w:tcPr>
          <w:p w:rsidR="00B42942" w:rsidRDefault="00BD3C64">
            <w:pPr>
              <w:spacing w:after="0" w:line="240" w:lineRule="auto"/>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B42942">
        <w:trPr>
          <w:trHeight w:hRule="exact" w:val="3830"/>
        </w:trPr>
        <w:tc>
          <w:tcPr>
            <w:tcW w:w="9654" w:type="dxa"/>
            <w:shd w:val="clear" w:color="000000" w:fill="FFFFFF"/>
            <w:tcMar>
              <w:left w:w="34" w:type="dxa"/>
              <w:right w:w="34" w:type="dxa"/>
            </w:tcMar>
          </w:tcPr>
          <w:p w:rsidR="00B42942" w:rsidRDefault="00BD3C6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B42942" w:rsidRDefault="00B42942"/>
    <w:sectPr w:rsidR="00B42942" w:rsidSect="001B5895">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B5895"/>
    <w:rsid w:val="001F0BC7"/>
    <w:rsid w:val="00217122"/>
    <w:rsid w:val="006145C8"/>
    <w:rsid w:val="0099122A"/>
    <w:rsid w:val="00B42942"/>
    <w:rsid w:val="00BD3C64"/>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8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3C64"/>
    <w:rPr>
      <w:color w:val="0563C1" w:themeColor="hyperlink"/>
      <w:u w:val="single"/>
    </w:rPr>
  </w:style>
  <w:style w:type="character" w:customStyle="1" w:styleId="UnresolvedMention">
    <w:name w:val="Unresolved Mention"/>
    <w:basedOn w:val="a0"/>
    <w:uiPriority w:val="99"/>
    <w:semiHidden/>
    <w:unhideWhenUsed/>
    <w:rsid w:val="006145C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prbookshop.ru/73710.html"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www.iprbookshop.ru/73705.html" TargetMode="External"/><Relationship Id="rId12" Type="http://schemas.openxmlformats.org/officeDocument/2006/relationships/hyperlink" Target="https://urait.ru/bcode/434045"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www.iprbookshop.ru/55190.html" TargetMode="External"/><Relationship Id="rId11" Type="http://schemas.openxmlformats.org/officeDocument/2006/relationships/hyperlink" Target="http://www.iprbookshop.ru/85945.html" TargetMode="External"/><Relationship Id="rId24" Type="http://schemas.openxmlformats.org/officeDocument/2006/relationships/hyperlink" Target="http://diss.rsl.ru" TargetMode="External"/><Relationship Id="rId32" Type="http://schemas.openxmlformats.org/officeDocument/2006/relationships/hyperlink" Target="http://www.biblio-online.ru" TargetMode="External"/><Relationship Id="rId5" Type="http://schemas.openxmlformats.org/officeDocument/2006/relationships/hyperlink" Target="https://urait.ru/bcode/436514"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www.iprbookshop.ru/81304.html" TargetMode="External"/><Relationship Id="rId19" Type="http://schemas.openxmlformats.org/officeDocument/2006/relationships/hyperlink" Target="http://journals.cambridge.org" TargetMode="External"/><Relationship Id="rId31" Type="http://schemas.openxmlformats.org/officeDocument/2006/relationships/hyperlink" Target="http://www.consultant.ru/edu/student/study/" TargetMode="External"/><Relationship Id="rId4" Type="http://schemas.openxmlformats.org/officeDocument/2006/relationships/hyperlink" Target="https://urait.ru/bcode/437536" TargetMode="External"/><Relationship Id="rId9" Type="http://schemas.openxmlformats.org/officeDocument/2006/relationships/hyperlink" Target="http://www.iprbookshop.ru/74412.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pravo.gov.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7238</Words>
  <Characters>41257</Characters>
  <Application>Microsoft Office Word</Application>
  <DocSecurity>0</DocSecurity>
  <Lines>343</Lines>
  <Paragraphs>96</Paragraphs>
  <ScaleCrop>false</ScaleCrop>
  <Company>diakov.net</Company>
  <LinksUpToDate>false</LinksUpToDate>
  <CharactersWithSpaces>48399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2021-2022_ФГОС3++2021_Бак-ЗФО-ПИ(21)_plx_Инструментальные средства разработки программного обеспечения</dc:title>
  <dc:creator>FastReport.NET</dc:creator>
  <cp:lastModifiedBy>imend-04</cp:lastModifiedBy>
  <cp:revision>5</cp:revision>
  <dcterms:created xsi:type="dcterms:W3CDTF">2021-10-16T12:57:00Z</dcterms:created>
  <dcterms:modified xsi:type="dcterms:W3CDTF">2023-09-19T05:23:00Z</dcterms:modified>
</cp:coreProperties>
</file>